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FC5A6" w14:textId="77777777" w:rsidR="00C72149" w:rsidRDefault="006B6ECC" w:rsidP="001D0DDE">
      <w:pPr>
        <w:pBdr>
          <w:top w:val="nil"/>
          <w:left w:val="nil"/>
          <w:bottom w:val="nil"/>
          <w:right w:val="nil"/>
          <w:between w:val="nil"/>
        </w:pBdr>
        <w:spacing w:line="240" w:lineRule="auto"/>
        <w:ind w:left="0" w:right="-81" w:hanging="2"/>
        <w:jc w:val="center"/>
        <w:rPr>
          <w:b/>
          <w:smallCaps/>
          <w:color w:val="0000FF"/>
          <w:sz w:val="20"/>
          <w:szCs w:val="20"/>
        </w:rPr>
      </w:pPr>
      <w:r>
        <w:rPr>
          <w:noProof/>
        </w:rPr>
        <mc:AlternateContent>
          <mc:Choice Requires="wps">
            <w:drawing>
              <wp:anchor distT="0" distB="0" distL="114300" distR="114300" simplePos="0" relativeHeight="251658240" behindDoc="0" locked="0" layoutInCell="1" hidden="0" allowOverlap="1" wp14:anchorId="1F3F6703" wp14:editId="5E5F99CE">
                <wp:simplePos x="0" y="0"/>
                <wp:positionH relativeFrom="margin">
                  <wp:align>right</wp:align>
                </wp:positionH>
                <wp:positionV relativeFrom="paragraph">
                  <wp:posOffset>5080</wp:posOffset>
                </wp:positionV>
                <wp:extent cx="4381500" cy="420329"/>
                <wp:effectExtent l="0" t="0" r="19050" b="18415"/>
                <wp:wrapNone/>
                <wp:docPr id="1035" name="Retângulo 1035"/>
                <wp:cNvGraphicFramePr/>
                <a:graphic xmlns:a="http://schemas.openxmlformats.org/drawingml/2006/main">
                  <a:graphicData uri="http://schemas.microsoft.com/office/word/2010/wordprocessingShape">
                    <wps:wsp>
                      <wps:cNvSpPr/>
                      <wps:spPr>
                        <a:xfrm>
                          <a:off x="0" y="0"/>
                          <a:ext cx="4381500" cy="420329"/>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AC89242" w14:textId="77777777" w:rsidR="00C72149" w:rsidRPr="00073CD2" w:rsidRDefault="005473D0" w:rsidP="001D0DDE">
                            <w:pPr>
                              <w:spacing w:line="240" w:lineRule="auto"/>
                              <w:ind w:left="2" w:hanging="4"/>
                              <w:jc w:val="right"/>
                              <w:rPr>
                                <w:rFonts w:ascii="Arial Narrow" w:hAnsi="Arial Narrow"/>
                                <w:b/>
                                <w:sz w:val="44"/>
                                <w:szCs w:val="44"/>
                              </w:rPr>
                            </w:pPr>
                            <w:r>
                              <w:rPr>
                                <w:rFonts w:ascii="Arial Narrow" w:hAnsi="Arial Narrow"/>
                                <w:b/>
                                <w:sz w:val="44"/>
                                <w:szCs w:val="44"/>
                              </w:rPr>
                              <w:t xml:space="preserve">FACILITY Automação  </w:t>
                            </w:r>
                            <w:r w:rsidR="00344F72" w:rsidRPr="00073CD2">
                              <w:rPr>
                                <w:rFonts w:ascii="Arial Narrow" w:hAnsi="Arial Narrow"/>
                                <w:b/>
                                <w:sz w:val="44"/>
                                <w:szCs w:val="4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3F6703" id="Retângulo 1035" o:spid="_x0000_s1026" style="position:absolute;left:0;text-align:left;margin-left:293.8pt;margin-top:.4pt;width:345pt;height:33.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" strokecolor="white">
                <v:stroke startarrowwidth="narrow" startarrowlength="short" endarrowwidth="narrow" endarrowlength="short"/>
                <v:textbox inset="2.53958mm,1.2694mm,2.53958mm,1.2694mm">
                  <w:txbxContent>
                    <w:p w14:paraId="6AC89242" w14:textId="77777777" w:rsidR="00C72149" w:rsidRPr="00073CD2" w:rsidRDefault="005473D0" w:rsidP="006B6ECC">
                      <w:pPr>
                        <w:spacing w:line="240" w:lineRule="auto"/>
                        <w:ind w:left="2" w:hanging="4"/>
                        <w:jc w:val="right"/>
                        <w:rPr>
                          <w:rFonts w:ascii="Arial Narrow" w:hAnsi="Arial Narrow"/>
                          <w:b/>
                          <w:sz w:val="44"/>
                          <w:szCs w:val="44"/>
                        </w:rPr>
                      </w:pPr>
                      <w:r>
                        <w:rPr>
                          <w:rFonts w:ascii="Arial Narrow" w:hAnsi="Arial Narrow"/>
                          <w:b/>
                          <w:sz w:val="44"/>
                          <w:szCs w:val="44"/>
                        </w:rPr>
                        <w:t xml:space="preserve">FACILITY Automação  </w:t>
                      </w:r>
                      <w:r w:rsidR="00344F72" w:rsidRPr="00073CD2">
                        <w:rPr>
                          <w:rFonts w:ascii="Arial Narrow" w:hAnsi="Arial Narrow"/>
                          <w:b/>
                          <w:sz w:val="44"/>
                          <w:szCs w:val="44"/>
                        </w:rPr>
                        <w:t xml:space="preserve"> </w:t>
                      </w:r>
                    </w:p>
                  </w:txbxContent>
                </v:textbox>
                <w10:wrap anchorx="margin"/>
              </v:rect>
            </w:pict>
          </mc:Fallback>
        </mc:AlternateContent>
      </w:r>
      <w:r w:rsidR="006B32CE">
        <w:rPr>
          <w:rFonts w:ascii="Century Gothic" w:eastAsia="Century Gothic" w:hAnsi="Century Gothic" w:cs="Century Gothic"/>
          <w:smallCaps/>
          <w:color w:val="0000FF"/>
          <w:sz w:val="28"/>
          <w:szCs w:val="28"/>
        </w:rPr>
        <w:t xml:space="preserve">                                   </w:t>
      </w:r>
    </w:p>
    <w:p w14:paraId="552E5303" w14:textId="77777777" w:rsidR="00C72149" w:rsidRDefault="00935254" w:rsidP="001D0DDE">
      <w:pPr>
        <w:ind w:leftChars="0" w:left="2" w:hanging="2"/>
      </w:pPr>
      <w:r>
        <w:rPr>
          <w:noProof/>
        </w:rPr>
        <mc:AlternateContent>
          <mc:Choice Requires="wps">
            <w:drawing>
              <wp:anchor distT="0" distB="0" distL="114300" distR="114300" simplePos="0" relativeHeight="251660288" behindDoc="0" locked="0" layoutInCell="1" hidden="0" allowOverlap="1" wp14:anchorId="149C6B20" wp14:editId="4FC664B2">
                <wp:simplePos x="0" y="0"/>
                <wp:positionH relativeFrom="margin">
                  <wp:align>right</wp:align>
                </wp:positionH>
                <wp:positionV relativeFrom="paragraph">
                  <wp:posOffset>258445</wp:posOffset>
                </wp:positionV>
                <wp:extent cx="4400550" cy="845145"/>
                <wp:effectExtent l="0" t="0" r="0" b="0"/>
                <wp:wrapNone/>
                <wp:docPr id="1033" name="Retângulo 1033"/>
                <wp:cNvGraphicFramePr/>
                <a:graphic xmlns:a="http://schemas.openxmlformats.org/drawingml/2006/main">
                  <a:graphicData uri="http://schemas.microsoft.com/office/word/2010/wordprocessingShape">
                    <wps:wsp>
                      <wps:cNvSpPr/>
                      <wps:spPr>
                        <a:xfrm>
                          <a:off x="0" y="0"/>
                          <a:ext cx="4400550" cy="845145"/>
                        </a:xfrm>
                        <a:prstGeom prst="rect">
                          <a:avLst/>
                        </a:prstGeom>
                        <a:noFill/>
                        <a:ln>
                          <a:noFill/>
                        </a:ln>
                      </wps:spPr>
                      <wps:txbx>
                        <w:txbxContent>
                          <w:p w14:paraId="314A8ED7" w14:textId="7F07C5C7" w:rsidR="00344F72" w:rsidRPr="00755B5D" w:rsidRDefault="00344F72" w:rsidP="001D0DDE">
                            <w:pPr>
                              <w:spacing w:line="240" w:lineRule="auto"/>
                              <w:ind w:left="0" w:hanging="2"/>
                              <w:jc w:val="right"/>
                              <w:rPr>
                                <w:rFonts w:ascii="Arial Narrow" w:eastAsia="Arial Narrow" w:hAnsi="Arial Narrow" w:cs="Arial Narrow"/>
                                <w:color w:val="000000"/>
                                <w:sz w:val="20"/>
                                <w:szCs w:val="20"/>
                              </w:rPr>
                            </w:pPr>
                            <w:r w:rsidRPr="00755B5D">
                              <w:rPr>
                                <w:rFonts w:ascii="Arial Narrow" w:eastAsia="Arial Narrow" w:hAnsi="Arial Narrow" w:cs="Arial Narrow"/>
                                <w:color w:val="000000"/>
                                <w:sz w:val="20"/>
                                <w:szCs w:val="20"/>
                              </w:rPr>
                              <w:t xml:space="preserve">Alexandre R Santana – </w:t>
                            </w:r>
                            <w:proofErr w:type="gramStart"/>
                            <w:r w:rsidRPr="00755B5D">
                              <w:rPr>
                                <w:rFonts w:ascii="Arial Narrow" w:eastAsia="Arial Narrow" w:hAnsi="Arial Narrow" w:cs="Arial Narrow"/>
                                <w:color w:val="000000"/>
                                <w:sz w:val="20"/>
                                <w:szCs w:val="20"/>
                              </w:rPr>
                              <w:t>CNPJ :</w:t>
                            </w:r>
                            <w:proofErr w:type="gramEnd"/>
                            <w:r w:rsidRPr="00755B5D">
                              <w:rPr>
                                <w:rFonts w:ascii="Arial Narrow" w:eastAsia="Arial Narrow" w:hAnsi="Arial Narrow" w:cs="Arial Narrow"/>
                                <w:color w:val="000000"/>
                                <w:sz w:val="20"/>
                                <w:szCs w:val="20"/>
                              </w:rPr>
                              <w:t xml:space="preserve"> </w:t>
                            </w:r>
                            <w:r w:rsidR="00EC1BE9">
                              <w:rPr>
                                <w:rFonts w:ascii="Arial Narrow" w:eastAsia="Arial Narrow" w:hAnsi="Arial Narrow" w:cs="Arial Narrow"/>
                                <w:b/>
                                <w:color w:val="000000"/>
                                <w:sz w:val="20"/>
                                <w:szCs w:val="20"/>
                              </w:rPr>
                              <w:t>45.142.432/0001-75</w:t>
                            </w:r>
                          </w:p>
                          <w:p w14:paraId="1456A912" w14:textId="28DE775A" w:rsidR="00C72149" w:rsidRPr="00755B5D" w:rsidRDefault="004962A7" w:rsidP="001D0DDE">
                            <w:pPr>
                              <w:spacing w:line="240" w:lineRule="auto"/>
                              <w:ind w:left="0" w:hanging="2"/>
                              <w:jc w:val="right"/>
                              <w:rPr>
                                <w:rFonts w:ascii="Arial Narrow" w:eastAsia="Arial Narrow" w:hAnsi="Arial Narrow" w:cs="Arial Narrow"/>
                                <w:color w:val="000000"/>
                                <w:sz w:val="20"/>
                                <w:szCs w:val="20"/>
                              </w:rPr>
                            </w:pPr>
                            <w:r w:rsidRPr="00755B5D">
                              <w:rPr>
                                <w:rFonts w:ascii="Arial Narrow" w:eastAsia="Arial Narrow" w:hAnsi="Arial Narrow" w:cs="Arial Narrow"/>
                                <w:color w:val="000000"/>
                                <w:sz w:val="20"/>
                                <w:szCs w:val="20"/>
                              </w:rPr>
                              <w:t>R: Valdemar Paiva Almeida, 87</w:t>
                            </w:r>
                            <w:r w:rsidR="006B6ECC" w:rsidRPr="00755B5D">
                              <w:rPr>
                                <w:rFonts w:ascii="Arial Narrow" w:eastAsia="Arial Narrow" w:hAnsi="Arial Narrow" w:cs="Arial Narrow"/>
                                <w:color w:val="000000"/>
                                <w:sz w:val="20"/>
                                <w:szCs w:val="20"/>
                              </w:rPr>
                              <w:t xml:space="preserve"> – </w:t>
                            </w:r>
                            <w:proofErr w:type="spellStart"/>
                            <w:proofErr w:type="gramStart"/>
                            <w:r w:rsidRPr="00755B5D">
                              <w:rPr>
                                <w:rFonts w:ascii="Arial Narrow" w:eastAsia="Arial Narrow" w:hAnsi="Arial Narrow" w:cs="Arial Narrow"/>
                                <w:color w:val="000000"/>
                                <w:sz w:val="20"/>
                                <w:szCs w:val="20"/>
                              </w:rPr>
                              <w:t>Cid.N.</w:t>
                            </w:r>
                            <w:proofErr w:type="gramEnd"/>
                            <w:r w:rsidRPr="00755B5D">
                              <w:rPr>
                                <w:rFonts w:ascii="Arial Narrow" w:eastAsia="Arial Narrow" w:hAnsi="Arial Narrow" w:cs="Arial Narrow"/>
                                <w:color w:val="000000"/>
                                <w:sz w:val="20"/>
                                <w:szCs w:val="20"/>
                              </w:rPr>
                              <w:t>São</w:t>
                            </w:r>
                            <w:proofErr w:type="spellEnd"/>
                            <w:r w:rsidRPr="00755B5D">
                              <w:rPr>
                                <w:rFonts w:ascii="Arial Narrow" w:eastAsia="Arial Narrow" w:hAnsi="Arial Narrow" w:cs="Arial Narrow"/>
                                <w:color w:val="000000"/>
                                <w:sz w:val="20"/>
                                <w:szCs w:val="20"/>
                              </w:rPr>
                              <w:t xml:space="preserve"> Miguel</w:t>
                            </w:r>
                            <w:r w:rsidR="006B6ECC" w:rsidRPr="00755B5D">
                              <w:rPr>
                                <w:rFonts w:ascii="Arial Narrow" w:eastAsia="Arial Narrow" w:hAnsi="Arial Narrow" w:cs="Arial Narrow"/>
                                <w:color w:val="000000"/>
                                <w:sz w:val="20"/>
                                <w:szCs w:val="20"/>
                              </w:rPr>
                              <w:t xml:space="preserve"> – SP – Cep: </w:t>
                            </w:r>
                            <w:r w:rsidRPr="00755B5D">
                              <w:rPr>
                                <w:rFonts w:ascii="Arial Narrow" w:eastAsia="Arial Narrow" w:hAnsi="Arial Narrow" w:cs="Arial Narrow"/>
                                <w:color w:val="000000"/>
                                <w:sz w:val="20"/>
                                <w:szCs w:val="20"/>
                              </w:rPr>
                              <w:t>08042-360</w:t>
                            </w:r>
                          </w:p>
                          <w:p w14:paraId="5BA0DEA5" w14:textId="37F018CB" w:rsidR="006B6ECC" w:rsidRPr="00755B5D" w:rsidRDefault="006B6ECC" w:rsidP="001D0DDE">
                            <w:pPr>
                              <w:spacing w:line="240" w:lineRule="auto"/>
                              <w:ind w:left="0" w:hanging="2"/>
                              <w:jc w:val="right"/>
                              <w:rPr>
                                <w:rFonts w:ascii="Arial Narrow" w:eastAsia="Arial Narrow" w:hAnsi="Arial Narrow" w:cs="Arial Narrow"/>
                                <w:color w:val="000000"/>
                                <w:sz w:val="20"/>
                                <w:szCs w:val="20"/>
                              </w:rPr>
                            </w:pPr>
                            <w:proofErr w:type="spellStart"/>
                            <w:r w:rsidRPr="00755B5D">
                              <w:rPr>
                                <w:rFonts w:ascii="Arial Narrow" w:eastAsia="Arial Narrow" w:hAnsi="Arial Narrow" w:cs="Arial Narrow"/>
                                <w:color w:val="000000"/>
                                <w:sz w:val="20"/>
                                <w:szCs w:val="20"/>
                              </w:rPr>
                              <w:t>Whatsapp</w:t>
                            </w:r>
                            <w:proofErr w:type="spellEnd"/>
                            <w:r w:rsidRPr="00755B5D">
                              <w:rPr>
                                <w:rFonts w:ascii="Arial Narrow" w:eastAsia="Arial Narrow" w:hAnsi="Arial Narrow" w:cs="Arial Narrow"/>
                                <w:color w:val="000000"/>
                                <w:sz w:val="20"/>
                                <w:szCs w:val="20"/>
                              </w:rPr>
                              <w:t xml:space="preserve">: (11) </w:t>
                            </w:r>
                            <w:r w:rsidR="00D91091" w:rsidRPr="00755B5D">
                              <w:rPr>
                                <w:rFonts w:ascii="Arial Narrow" w:eastAsia="Arial Narrow" w:hAnsi="Arial Narrow" w:cs="Arial Narrow"/>
                                <w:color w:val="000000"/>
                                <w:sz w:val="20"/>
                                <w:szCs w:val="20"/>
                              </w:rPr>
                              <w:t>4230-0129</w:t>
                            </w:r>
                            <w:r w:rsidRPr="00755B5D">
                              <w:rPr>
                                <w:rFonts w:ascii="Arial Narrow" w:eastAsia="Arial Narrow" w:hAnsi="Arial Narrow" w:cs="Arial Narrow"/>
                                <w:color w:val="000000"/>
                                <w:sz w:val="20"/>
                                <w:szCs w:val="20"/>
                              </w:rPr>
                              <w:t xml:space="preserve"> | Telefone (11) </w:t>
                            </w:r>
                            <w:r w:rsidR="00103545">
                              <w:rPr>
                                <w:rFonts w:ascii="Arial Narrow" w:eastAsia="Arial Narrow" w:hAnsi="Arial Narrow" w:cs="Arial Narrow"/>
                                <w:color w:val="000000"/>
                                <w:sz w:val="20"/>
                                <w:szCs w:val="20"/>
                              </w:rPr>
                              <w:t>96727-1555</w:t>
                            </w:r>
                            <w:r w:rsidRPr="00755B5D">
                              <w:rPr>
                                <w:rFonts w:ascii="Arial Narrow" w:eastAsia="Arial Narrow" w:hAnsi="Arial Narrow" w:cs="Arial Narrow"/>
                                <w:color w:val="000000"/>
                                <w:sz w:val="20"/>
                                <w:szCs w:val="20"/>
                              </w:rPr>
                              <w:t xml:space="preserve"> </w:t>
                            </w:r>
                          </w:p>
                          <w:p w14:paraId="458A483E" w14:textId="55BDDF27" w:rsidR="006B6ECC" w:rsidRPr="00755B5D" w:rsidRDefault="00AC7BD3" w:rsidP="001D0DDE">
                            <w:pPr>
                              <w:spacing w:line="240" w:lineRule="auto"/>
                              <w:ind w:left="0" w:hanging="2"/>
                              <w:jc w:val="right"/>
                              <w:rPr>
                                <w:rFonts w:ascii="Arial Narrow" w:eastAsia="Arial Narrow" w:hAnsi="Arial Narrow" w:cs="Arial Narrow"/>
                                <w:color w:val="000000"/>
                                <w:sz w:val="20"/>
                                <w:szCs w:val="20"/>
                              </w:rPr>
                            </w:pPr>
                            <w:r>
                              <w:rPr>
                                <w:rFonts w:ascii="Arial Narrow" w:hAnsi="Arial Narrow"/>
                                <w:sz w:val="20"/>
                                <w:szCs w:val="20"/>
                              </w:rPr>
                              <w:t xml:space="preserve">                  </w:t>
                            </w:r>
                            <w:proofErr w:type="gramStart"/>
                            <w:r w:rsidRPr="00AC7BD3">
                              <w:rPr>
                                <w:rFonts w:ascii="Arial Narrow" w:hAnsi="Arial Narrow"/>
                                <w:sz w:val="20"/>
                                <w:szCs w:val="20"/>
                              </w:rPr>
                              <w:t>https</w:t>
                            </w:r>
                            <w:proofErr w:type="gramEnd"/>
                            <w:r w:rsidRPr="00AC7BD3">
                              <w:rPr>
                                <w:rFonts w:ascii="Arial Narrow" w:hAnsi="Arial Narrow"/>
                                <w:sz w:val="20"/>
                                <w:szCs w:val="20"/>
                              </w:rPr>
                              <w:t>://gainformatica.my.canva.site/facility</w:t>
                            </w:r>
                            <w:r w:rsidRPr="00AC7BD3">
                              <w:rPr>
                                <w:rFonts w:eastAsia="Arial Narrow"/>
                              </w:rPr>
                              <w:t xml:space="preserve"> </w:t>
                            </w:r>
                            <w:r w:rsidR="006B6ECC" w:rsidRPr="00755B5D">
                              <w:rPr>
                                <w:rFonts w:ascii="Arial Narrow" w:eastAsia="Arial Narrow" w:hAnsi="Arial Narrow" w:cs="Arial Narrow"/>
                                <w:color w:val="000000"/>
                                <w:sz w:val="20"/>
                                <w:szCs w:val="20"/>
                              </w:rPr>
                              <w:t xml:space="preserve">|  </w:t>
                            </w:r>
                            <w:proofErr w:type="spellStart"/>
                            <w:r w:rsidR="006B6ECC" w:rsidRPr="00755B5D">
                              <w:rPr>
                                <w:rFonts w:ascii="Arial Narrow" w:eastAsia="Arial Narrow" w:hAnsi="Arial Narrow" w:cs="Arial Narrow"/>
                                <w:color w:val="000000"/>
                                <w:sz w:val="20"/>
                                <w:szCs w:val="20"/>
                              </w:rPr>
                              <w:t>Email</w:t>
                            </w:r>
                            <w:proofErr w:type="spellEnd"/>
                            <w:r w:rsidR="006B6ECC" w:rsidRPr="00755B5D">
                              <w:rPr>
                                <w:rFonts w:ascii="Arial Narrow" w:eastAsia="Arial Narrow" w:hAnsi="Arial Narrow" w:cs="Arial Narrow"/>
                                <w:color w:val="000000"/>
                                <w:sz w:val="20"/>
                                <w:szCs w:val="20"/>
                              </w:rPr>
                              <w:t xml:space="preserve"> </w:t>
                            </w:r>
                            <w:r w:rsidR="00EC1BE9">
                              <w:rPr>
                                <w:rFonts w:ascii="Arial Narrow" w:eastAsia="Arial Narrow" w:hAnsi="Arial Narrow" w:cs="Arial Narrow"/>
                                <w:color w:val="000000"/>
                                <w:sz w:val="20"/>
                                <w:szCs w:val="20"/>
                              </w:rPr>
                              <w:t>failituautomacao@gmail.com</w:t>
                            </w:r>
                          </w:p>
                          <w:p w14:paraId="6502465E" w14:textId="77777777" w:rsidR="006B6ECC" w:rsidRPr="00755B5D" w:rsidRDefault="006B6ECC" w:rsidP="001D0DDE">
                            <w:pPr>
                              <w:spacing w:line="240" w:lineRule="auto"/>
                              <w:ind w:left="0" w:hanging="2"/>
                              <w:jc w:val="right"/>
                              <w:rPr>
                                <w:rFonts w:ascii="Arial Narrow" w:eastAsia="Arial Narrow" w:hAnsi="Arial Narrow" w:cs="Arial Narrow"/>
                                <w:color w:val="000000"/>
                                <w:sz w:val="20"/>
                                <w:szCs w:val="20"/>
                              </w:rPr>
                            </w:pPr>
                          </w:p>
                          <w:p w14:paraId="235267CE" w14:textId="77777777" w:rsidR="006B6ECC" w:rsidRPr="00755B5D" w:rsidRDefault="006B6ECC" w:rsidP="001D0DDE">
                            <w:pPr>
                              <w:spacing w:line="240" w:lineRule="auto"/>
                              <w:ind w:left="0" w:hanging="2"/>
                              <w:jc w:val="right"/>
                              <w:rPr>
                                <w:rFonts w:ascii="Arial Narrow" w:hAnsi="Arial Narrow"/>
                                <w:sz w:val="20"/>
                                <w:szCs w:val="20"/>
                              </w:rPr>
                            </w:pPr>
                            <w:r w:rsidRPr="00755B5D">
                              <w:rPr>
                                <w:rFonts w:ascii="Arial Narrow" w:eastAsia="Arial Narrow" w:hAnsi="Arial Narrow" w:cs="Arial Narrow"/>
                                <w:color w:val="000000"/>
                                <w:sz w:val="20"/>
                                <w:szCs w:val="2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ângulo 1033" o:spid="_x0000_s1027" style="position:absolute;left:0;text-align:left;margin-left:295.3pt;margin-top:20.35pt;width:346.5pt;height:66.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" filled="f" stroked="f">
                <v:textbox inset="2.53958mm,1.2694mm,2.53958mm,1.2694mm">
                  <w:txbxContent>
                    <w:p w14:paraId="314A8ED7" w14:textId="7F07C5C7" w:rsidR="00344F72" w:rsidRPr="00755B5D" w:rsidRDefault="00344F72" w:rsidP="00AC7BD3">
                      <w:pPr>
                        <w:spacing w:line="240" w:lineRule="auto"/>
                        <w:ind w:left="0" w:hanging="2"/>
                        <w:jc w:val="right"/>
                        <w:rPr>
                          <w:rFonts w:ascii="Arial Narrow" w:eastAsia="Arial Narrow" w:hAnsi="Arial Narrow" w:cs="Arial Narrow"/>
                          <w:color w:val="000000"/>
                          <w:sz w:val="20"/>
                          <w:szCs w:val="20"/>
                        </w:rPr>
                      </w:pPr>
                      <w:r w:rsidRPr="00755B5D">
                        <w:rPr>
                          <w:rFonts w:ascii="Arial Narrow" w:eastAsia="Arial Narrow" w:hAnsi="Arial Narrow" w:cs="Arial Narrow"/>
                          <w:color w:val="000000"/>
                          <w:sz w:val="20"/>
                          <w:szCs w:val="20"/>
                        </w:rPr>
                        <w:t xml:space="preserve">Alexandre R Santana – </w:t>
                      </w:r>
                      <w:proofErr w:type="gramStart"/>
                      <w:r w:rsidRPr="00755B5D">
                        <w:rPr>
                          <w:rFonts w:ascii="Arial Narrow" w:eastAsia="Arial Narrow" w:hAnsi="Arial Narrow" w:cs="Arial Narrow"/>
                          <w:color w:val="000000"/>
                          <w:sz w:val="20"/>
                          <w:szCs w:val="20"/>
                        </w:rPr>
                        <w:t>CNPJ :</w:t>
                      </w:r>
                      <w:proofErr w:type="gramEnd"/>
                      <w:r w:rsidRPr="00755B5D">
                        <w:rPr>
                          <w:rFonts w:ascii="Arial Narrow" w:eastAsia="Arial Narrow" w:hAnsi="Arial Narrow" w:cs="Arial Narrow"/>
                          <w:color w:val="000000"/>
                          <w:sz w:val="20"/>
                          <w:szCs w:val="20"/>
                        </w:rPr>
                        <w:t xml:space="preserve"> </w:t>
                      </w:r>
                      <w:r w:rsidR="00EC1BE9">
                        <w:rPr>
                          <w:rFonts w:ascii="Arial Narrow" w:eastAsia="Arial Narrow" w:hAnsi="Arial Narrow" w:cs="Arial Narrow"/>
                          <w:b/>
                          <w:color w:val="000000"/>
                          <w:sz w:val="20"/>
                          <w:szCs w:val="20"/>
                        </w:rPr>
                        <w:t>45.142.432/0001-75</w:t>
                      </w:r>
                    </w:p>
                    <w:p w14:paraId="1456A912" w14:textId="28DE775A" w:rsidR="00C72149" w:rsidRPr="00755B5D" w:rsidRDefault="004962A7" w:rsidP="00AC7BD3">
                      <w:pPr>
                        <w:spacing w:line="240" w:lineRule="auto"/>
                        <w:ind w:left="0" w:hanging="2"/>
                        <w:jc w:val="right"/>
                        <w:rPr>
                          <w:rFonts w:ascii="Arial Narrow" w:eastAsia="Arial Narrow" w:hAnsi="Arial Narrow" w:cs="Arial Narrow"/>
                          <w:color w:val="000000"/>
                          <w:sz w:val="20"/>
                          <w:szCs w:val="20"/>
                        </w:rPr>
                      </w:pPr>
                      <w:r w:rsidRPr="00755B5D">
                        <w:rPr>
                          <w:rFonts w:ascii="Arial Narrow" w:eastAsia="Arial Narrow" w:hAnsi="Arial Narrow" w:cs="Arial Narrow"/>
                          <w:color w:val="000000"/>
                          <w:sz w:val="20"/>
                          <w:szCs w:val="20"/>
                        </w:rPr>
                        <w:t>R: Valdemar Paiva Almeida, 87</w:t>
                      </w:r>
                      <w:r w:rsidR="006B6ECC" w:rsidRPr="00755B5D">
                        <w:rPr>
                          <w:rFonts w:ascii="Arial Narrow" w:eastAsia="Arial Narrow" w:hAnsi="Arial Narrow" w:cs="Arial Narrow"/>
                          <w:color w:val="000000"/>
                          <w:sz w:val="20"/>
                          <w:szCs w:val="20"/>
                        </w:rPr>
                        <w:t xml:space="preserve"> – </w:t>
                      </w:r>
                      <w:proofErr w:type="spellStart"/>
                      <w:proofErr w:type="gramStart"/>
                      <w:r w:rsidRPr="00755B5D">
                        <w:rPr>
                          <w:rFonts w:ascii="Arial Narrow" w:eastAsia="Arial Narrow" w:hAnsi="Arial Narrow" w:cs="Arial Narrow"/>
                          <w:color w:val="000000"/>
                          <w:sz w:val="20"/>
                          <w:szCs w:val="20"/>
                        </w:rPr>
                        <w:t>Cid.N.</w:t>
                      </w:r>
                      <w:proofErr w:type="gramEnd"/>
                      <w:r w:rsidRPr="00755B5D">
                        <w:rPr>
                          <w:rFonts w:ascii="Arial Narrow" w:eastAsia="Arial Narrow" w:hAnsi="Arial Narrow" w:cs="Arial Narrow"/>
                          <w:color w:val="000000"/>
                          <w:sz w:val="20"/>
                          <w:szCs w:val="20"/>
                        </w:rPr>
                        <w:t>São</w:t>
                      </w:r>
                      <w:proofErr w:type="spellEnd"/>
                      <w:r w:rsidRPr="00755B5D">
                        <w:rPr>
                          <w:rFonts w:ascii="Arial Narrow" w:eastAsia="Arial Narrow" w:hAnsi="Arial Narrow" w:cs="Arial Narrow"/>
                          <w:color w:val="000000"/>
                          <w:sz w:val="20"/>
                          <w:szCs w:val="20"/>
                        </w:rPr>
                        <w:t xml:space="preserve"> Miguel</w:t>
                      </w:r>
                      <w:r w:rsidR="006B6ECC" w:rsidRPr="00755B5D">
                        <w:rPr>
                          <w:rFonts w:ascii="Arial Narrow" w:eastAsia="Arial Narrow" w:hAnsi="Arial Narrow" w:cs="Arial Narrow"/>
                          <w:color w:val="000000"/>
                          <w:sz w:val="20"/>
                          <w:szCs w:val="20"/>
                        </w:rPr>
                        <w:t xml:space="preserve"> – SP – Cep: </w:t>
                      </w:r>
                      <w:r w:rsidRPr="00755B5D">
                        <w:rPr>
                          <w:rFonts w:ascii="Arial Narrow" w:eastAsia="Arial Narrow" w:hAnsi="Arial Narrow" w:cs="Arial Narrow"/>
                          <w:color w:val="000000"/>
                          <w:sz w:val="20"/>
                          <w:szCs w:val="20"/>
                        </w:rPr>
                        <w:t>08042-360</w:t>
                      </w:r>
                    </w:p>
                    <w:p w14:paraId="5BA0DEA5" w14:textId="37F018CB" w:rsidR="006B6ECC" w:rsidRPr="00755B5D" w:rsidRDefault="006B6ECC" w:rsidP="00AC7BD3">
                      <w:pPr>
                        <w:spacing w:line="240" w:lineRule="auto"/>
                        <w:ind w:left="0" w:hanging="2"/>
                        <w:jc w:val="right"/>
                        <w:rPr>
                          <w:rFonts w:ascii="Arial Narrow" w:eastAsia="Arial Narrow" w:hAnsi="Arial Narrow" w:cs="Arial Narrow"/>
                          <w:color w:val="000000"/>
                          <w:sz w:val="20"/>
                          <w:szCs w:val="20"/>
                        </w:rPr>
                      </w:pPr>
                      <w:proofErr w:type="spellStart"/>
                      <w:r w:rsidRPr="00755B5D">
                        <w:rPr>
                          <w:rFonts w:ascii="Arial Narrow" w:eastAsia="Arial Narrow" w:hAnsi="Arial Narrow" w:cs="Arial Narrow"/>
                          <w:color w:val="000000"/>
                          <w:sz w:val="20"/>
                          <w:szCs w:val="20"/>
                        </w:rPr>
                        <w:t>Whatsapp</w:t>
                      </w:r>
                      <w:proofErr w:type="spellEnd"/>
                      <w:r w:rsidRPr="00755B5D">
                        <w:rPr>
                          <w:rFonts w:ascii="Arial Narrow" w:eastAsia="Arial Narrow" w:hAnsi="Arial Narrow" w:cs="Arial Narrow"/>
                          <w:color w:val="000000"/>
                          <w:sz w:val="20"/>
                          <w:szCs w:val="20"/>
                        </w:rPr>
                        <w:t xml:space="preserve">: (11) </w:t>
                      </w:r>
                      <w:r w:rsidR="00D91091" w:rsidRPr="00755B5D">
                        <w:rPr>
                          <w:rFonts w:ascii="Arial Narrow" w:eastAsia="Arial Narrow" w:hAnsi="Arial Narrow" w:cs="Arial Narrow"/>
                          <w:color w:val="000000"/>
                          <w:sz w:val="20"/>
                          <w:szCs w:val="20"/>
                        </w:rPr>
                        <w:t>4230-0129</w:t>
                      </w:r>
                      <w:r w:rsidRPr="00755B5D">
                        <w:rPr>
                          <w:rFonts w:ascii="Arial Narrow" w:eastAsia="Arial Narrow" w:hAnsi="Arial Narrow" w:cs="Arial Narrow"/>
                          <w:color w:val="000000"/>
                          <w:sz w:val="20"/>
                          <w:szCs w:val="20"/>
                        </w:rPr>
                        <w:t xml:space="preserve"> | Telefone (11) </w:t>
                      </w:r>
                      <w:r w:rsidR="00103545">
                        <w:rPr>
                          <w:rFonts w:ascii="Arial Narrow" w:eastAsia="Arial Narrow" w:hAnsi="Arial Narrow" w:cs="Arial Narrow"/>
                          <w:color w:val="000000"/>
                          <w:sz w:val="20"/>
                          <w:szCs w:val="20"/>
                        </w:rPr>
                        <w:t>96727-1555</w:t>
                      </w:r>
                      <w:r w:rsidRPr="00755B5D">
                        <w:rPr>
                          <w:rFonts w:ascii="Arial Narrow" w:eastAsia="Arial Narrow" w:hAnsi="Arial Narrow" w:cs="Arial Narrow"/>
                          <w:color w:val="000000"/>
                          <w:sz w:val="20"/>
                          <w:szCs w:val="20"/>
                        </w:rPr>
                        <w:t xml:space="preserve"> </w:t>
                      </w:r>
                    </w:p>
                    <w:p w14:paraId="458A483E" w14:textId="55BDDF27" w:rsidR="006B6ECC" w:rsidRPr="00755B5D" w:rsidRDefault="00AC7BD3" w:rsidP="00AC7BD3">
                      <w:pPr>
                        <w:spacing w:line="240" w:lineRule="auto"/>
                        <w:ind w:left="0" w:hanging="2"/>
                        <w:jc w:val="right"/>
                        <w:rPr>
                          <w:rFonts w:ascii="Arial Narrow" w:eastAsia="Arial Narrow" w:hAnsi="Arial Narrow" w:cs="Arial Narrow"/>
                          <w:color w:val="000000"/>
                          <w:sz w:val="20"/>
                          <w:szCs w:val="20"/>
                        </w:rPr>
                      </w:pPr>
                      <w:r>
                        <w:rPr>
                          <w:rFonts w:ascii="Arial Narrow" w:hAnsi="Arial Narrow"/>
                          <w:sz w:val="20"/>
                          <w:szCs w:val="20"/>
                        </w:rPr>
                        <w:t xml:space="preserve">                  </w:t>
                      </w:r>
                      <w:proofErr w:type="gramStart"/>
                      <w:r w:rsidRPr="00AC7BD3">
                        <w:rPr>
                          <w:rFonts w:ascii="Arial Narrow" w:hAnsi="Arial Narrow"/>
                          <w:sz w:val="20"/>
                          <w:szCs w:val="20"/>
                        </w:rPr>
                        <w:t>https</w:t>
                      </w:r>
                      <w:proofErr w:type="gramEnd"/>
                      <w:r w:rsidRPr="00AC7BD3">
                        <w:rPr>
                          <w:rFonts w:ascii="Arial Narrow" w:hAnsi="Arial Narrow"/>
                          <w:sz w:val="20"/>
                          <w:szCs w:val="20"/>
                        </w:rPr>
                        <w:t>://gainformatica.my.canva.site/facility</w:t>
                      </w:r>
                      <w:r w:rsidRPr="00AC7BD3">
                        <w:rPr>
                          <w:rFonts w:eastAsia="Arial Narrow"/>
                        </w:rPr>
                        <w:t xml:space="preserve"> </w:t>
                      </w:r>
                      <w:r w:rsidR="006B6ECC" w:rsidRPr="00755B5D">
                        <w:rPr>
                          <w:rFonts w:ascii="Arial Narrow" w:eastAsia="Arial Narrow" w:hAnsi="Arial Narrow" w:cs="Arial Narrow"/>
                          <w:color w:val="000000"/>
                          <w:sz w:val="20"/>
                          <w:szCs w:val="20"/>
                        </w:rPr>
                        <w:t xml:space="preserve">|  </w:t>
                      </w:r>
                      <w:proofErr w:type="spellStart"/>
                      <w:r w:rsidR="006B6ECC" w:rsidRPr="00755B5D">
                        <w:rPr>
                          <w:rFonts w:ascii="Arial Narrow" w:eastAsia="Arial Narrow" w:hAnsi="Arial Narrow" w:cs="Arial Narrow"/>
                          <w:color w:val="000000"/>
                          <w:sz w:val="20"/>
                          <w:szCs w:val="20"/>
                        </w:rPr>
                        <w:t>Email</w:t>
                      </w:r>
                      <w:proofErr w:type="spellEnd"/>
                      <w:r w:rsidR="006B6ECC" w:rsidRPr="00755B5D">
                        <w:rPr>
                          <w:rFonts w:ascii="Arial Narrow" w:eastAsia="Arial Narrow" w:hAnsi="Arial Narrow" w:cs="Arial Narrow"/>
                          <w:color w:val="000000"/>
                          <w:sz w:val="20"/>
                          <w:szCs w:val="20"/>
                        </w:rPr>
                        <w:t xml:space="preserve"> </w:t>
                      </w:r>
                      <w:r w:rsidR="00EC1BE9">
                        <w:rPr>
                          <w:rFonts w:ascii="Arial Narrow" w:eastAsia="Arial Narrow" w:hAnsi="Arial Narrow" w:cs="Arial Narrow"/>
                          <w:color w:val="000000"/>
                          <w:sz w:val="20"/>
                          <w:szCs w:val="20"/>
                        </w:rPr>
                        <w:t>failituautomacao@gmail.com</w:t>
                      </w:r>
                    </w:p>
                    <w:p w14:paraId="6502465E" w14:textId="77777777" w:rsidR="006B6ECC" w:rsidRPr="00755B5D" w:rsidRDefault="006B6ECC" w:rsidP="00AC7BD3">
                      <w:pPr>
                        <w:spacing w:line="240" w:lineRule="auto"/>
                        <w:ind w:left="0" w:hanging="2"/>
                        <w:jc w:val="right"/>
                        <w:rPr>
                          <w:rFonts w:ascii="Arial Narrow" w:eastAsia="Arial Narrow" w:hAnsi="Arial Narrow" w:cs="Arial Narrow"/>
                          <w:color w:val="000000"/>
                          <w:sz w:val="20"/>
                          <w:szCs w:val="20"/>
                        </w:rPr>
                      </w:pPr>
                    </w:p>
                    <w:p w14:paraId="235267CE" w14:textId="77777777" w:rsidR="006B6ECC" w:rsidRPr="00755B5D" w:rsidRDefault="006B6ECC" w:rsidP="00AC7BD3">
                      <w:pPr>
                        <w:spacing w:line="240" w:lineRule="auto"/>
                        <w:ind w:left="0" w:hanging="2"/>
                        <w:jc w:val="right"/>
                        <w:rPr>
                          <w:rFonts w:ascii="Arial Narrow" w:hAnsi="Arial Narrow"/>
                          <w:sz w:val="20"/>
                          <w:szCs w:val="20"/>
                        </w:rPr>
                      </w:pPr>
                      <w:r w:rsidRPr="00755B5D">
                        <w:rPr>
                          <w:rFonts w:ascii="Arial Narrow" w:eastAsia="Arial Narrow" w:hAnsi="Arial Narrow" w:cs="Arial Narrow"/>
                          <w:color w:val="000000"/>
                          <w:sz w:val="20"/>
                          <w:szCs w:val="20"/>
                        </w:rPr>
                        <w:t xml:space="preserve"> </w:t>
                      </w:r>
                    </w:p>
                  </w:txbxContent>
                </v:textbox>
                <w10:wrap anchorx="margin"/>
              </v:rect>
            </w:pict>
          </mc:Fallback>
        </mc:AlternateContent>
      </w:r>
      <w:r w:rsidR="005473D0">
        <w:rPr>
          <w:noProof/>
        </w:rPr>
        <w:drawing>
          <wp:inline distT="0" distB="0" distL="0" distR="0" wp14:anchorId="0911D1BD" wp14:editId="23CC0A28">
            <wp:extent cx="1114425" cy="107128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ILITY__17_-removebg-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561" cy="1104101"/>
                    </a:xfrm>
                    <a:prstGeom prst="rect">
                      <a:avLst/>
                    </a:prstGeom>
                  </pic:spPr>
                </pic:pic>
              </a:graphicData>
            </a:graphic>
          </wp:inline>
        </w:drawing>
      </w:r>
      <w:r w:rsidR="005473D0">
        <w:rPr>
          <w:noProof/>
        </w:rPr>
        <w:drawing>
          <wp:inline distT="0" distB="0" distL="0" distR="0" wp14:anchorId="483AF3F4" wp14:editId="369F2652">
            <wp:extent cx="904875" cy="914451"/>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Aplicativo.png"/>
                    <pic:cNvPicPr/>
                  </pic:nvPicPr>
                  <pic:blipFill>
                    <a:blip r:embed="rId9">
                      <a:extLst>
                        <a:ext uri="{28A0092B-C50C-407E-A947-70E740481C1C}">
                          <a14:useLocalDpi xmlns:a14="http://schemas.microsoft.com/office/drawing/2010/main" val="0"/>
                        </a:ext>
                      </a:extLst>
                    </a:blip>
                    <a:stretch>
                      <a:fillRect/>
                    </a:stretch>
                  </pic:blipFill>
                  <pic:spPr>
                    <a:xfrm>
                      <a:off x="0" y="0"/>
                      <a:ext cx="911594" cy="921241"/>
                    </a:xfrm>
                    <a:prstGeom prst="rect">
                      <a:avLst/>
                    </a:prstGeom>
                  </pic:spPr>
                </pic:pic>
              </a:graphicData>
            </a:graphic>
          </wp:inline>
        </w:drawing>
      </w:r>
    </w:p>
    <w:p w14:paraId="1E8806A7" w14:textId="1EAD4B83" w:rsidR="00EC1BE9" w:rsidRPr="00AC7BD3" w:rsidRDefault="006B32CE" w:rsidP="00377BEA">
      <w:pPr>
        <w:ind w:leftChars="0" w:left="0" w:firstLineChars="0" w:firstLine="0"/>
        <w:rPr>
          <w:rFonts w:ascii="Arial Narrow" w:eastAsia="Arial Narrow" w:hAnsi="Arial Narrow" w:cs="Arial Narrow"/>
          <w:b/>
          <w:sz w:val="18"/>
          <w:szCs w:val="18"/>
        </w:rPr>
      </w:pPr>
      <w:r w:rsidRPr="00AC7BD3">
        <w:rPr>
          <w:rFonts w:ascii="Arial Narrow" w:eastAsia="Arial Narrow" w:hAnsi="Arial Narrow" w:cs="Arial Narrow"/>
          <w:b/>
          <w:sz w:val="18"/>
          <w:szCs w:val="18"/>
        </w:rPr>
        <w:t>Empresa</w:t>
      </w:r>
      <w:r w:rsidR="00EC1BE9" w:rsidRPr="00AC7BD3">
        <w:rPr>
          <w:rFonts w:ascii="Arial Narrow" w:eastAsia="Arial Narrow" w:hAnsi="Arial Narrow" w:cs="Arial Narrow"/>
          <w:b/>
          <w:sz w:val="18"/>
          <w:szCs w:val="18"/>
        </w:rPr>
        <w:t>:</w:t>
      </w:r>
      <w:r w:rsidR="00CF347F">
        <w:rPr>
          <w:rFonts w:ascii="Arial Narrow" w:eastAsia="Arial Narrow" w:hAnsi="Arial Narrow" w:cs="Arial Narrow"/>
          <w:b/>
          <w:sz w:val="18"/>
          <w:szCs w:val="18"/>
        </w:rPr>
        <w:t xml:space="preserve"> </w:t>
      </w:r>
      <w:r w:rsidR="001D0DDE">
        <w:rPr>
          <w:rFonts w:ascii="Arial Narrow" w:eastAsia="Arial Narrow" w:hAnsi="Arial Narrow" w:cs="Arial Narrow"/>
          <w:b/>
          <w:sz w:val="18"/>
          <w:szCs w:val="18"/>
        </w:rPr>
        <w:t xml:space="preserve">G OLIVEIRA COM. DE BEBIDAS                                                                                                                                      Nome </w:t>
      </w:r>
      <w:proofErr w:type="gramStart"/>
      <w:r w:rsidR="001D0DDE">
        <w:rPr>
          <w:rFonts w:ascii="Arial Narrow" w:eastAsia="Arial Narrow" w:hAnsi="Arial Narrow" w:cs="Arial Narrow"/>
          <w:b/>
          <w:sz w:val="18"/>
          <w:szCs w:val="18"/>
        </w:rPr>
        <w:t>Fan</w:t>
      </w:r>
      <w:r w:rsidR="006B6ECC" w:rsidRPr="00AC7BD3">
        <w:rPr>
          <w:rFonts w:ascii="Arial Narrow" w:eastAsia="Arial Narrow" w:hAnsi="Arial Narrow" w:cs="Arial Narrow"/>
          <w:b/>
          <w:sz w:val="18"/>
          <w:szCs w:val="18"/>
        </w:rPr>
        <w:t>tasia :</w:t>
      </w:r>
      <w:proofErr w:type="gramEnd"/>
      <w:r w:rsidR="00CF347F">
        <w:rPr>
          <w:rFonts w:ascii="Arial Narrow" w:eastAsia="Arial Narrow" w:hAnsi="Arial Narrow" w:cs="Arial Narrow"/>
          <w:b/>
          <w:sz w:val="18"/>
          <w:szCs w:val="18"/>
        </w:rPr>
        <w:t xml:space="preserve"> </w:t>
      </w:r>
      <w:r w:rsidR="001D0DDE">
        <w:rPr>
          <w:rFonts w:ascii="Arial Narrow" w:eastAsia="Arial Narrow" w:hAnsi="Arial Narrow" w:cs="Arial Narrow"/>
          <w:b/>
          <w:sz w:val="18"/>
          <w:szCs w:val="18"/>
        </w:rPr>
        <w:t xml:space="preserve">ADEGA DO GORDÃO </w:t>
      </w:r>
    </w:p>
    <w:p w14:paraId="0CF22A11" w14:textId="414E5A40" w:rsidR="00103545" w:rsidRDefault="001D0DDE" w:rsidP="00103545">
      <w:pPr>
        <w:ind w:leftChars="0" w:left="0" w:firstLineChars="0" w:firstLine="0"/>
        <w:rPr>
          <w:rFonts w:ascii="Arial Narrow" w:eastAsia="Arial Narrow" w:hAnsi="Arial Narrow" w:cs="Arial Narrow"/>
          <w:sz w:val="18"/>
          <w:szCs w:val="18"/>
        </w:rPr>
      </w:pPr>
      <w:r w:rsidRPr="001D0DDE">
        <w:rPr>
          <w:rFonts w:ascii="Arial Narrow" w:eastAsia="Arial Narrow" w:hAnsi="Arial Narrow" w:cs="Arial Narrow"/>
          <w:sz w:val="18"/>
          <w:szCs w:val="18"/>
        </w:rPr>
        <w:t xml:space="preserve">Endereço avenida doutor Guilherme de </w:t>
      </w:r>
      <w:proofErr w:type="gramStart"/>
      <w:r w:rsidRPr="001D0DDE">
        <w:rPr>
          <w:rFonts w:ascii="Arial Narrow" w:eastAsia="Arial Narrow" w:hAnsi="Arial Narrow" w:cs="Arial Narrow"/>
          <w:sz w:val="18"/>
          <w:szCs w:val="18"/>
        </w:rPr>
        <w:t>abreu</w:t>
      </w:r>
      <w:proofErr w:type="gramEnd"/>
      <w:r w:rsidRPr="001D0DDE">
        <w:rPr>
          <w:rFonts w:ascii="Arial Narrow" w:eastAsia="Arial Narrow" w:hAnsi="Arial Narrow" w:cs="Arial Narrow"/>
          <w:sz w:val="18"/>
          <w:szCs w:val="18"/>
        </w:rPr>
        <w:t xml:space="preserve"> Sodré, 451</w:t>
      </w:r>
      <w:r w:rsidR="00EC1BE9" w:rsidRPr="00AC7BD3">
        <w:rPr>
          <w:rFonts w:ascii="Arial Narrow" w:eastAsia="Arial Narrow" w:hAnsi="Arial Narrow" w:cs="Arial Narrow"/>
          <w:sz w:val="18"/>
          <w:szCs w:val="18"/>
        </w:rPr>
        <w:t xml:space="preserve">- </w:t>
      </w:r>
      <w:r w:rsidR="00103545">
        <w:rPr>
          <w:rFonts w:ascii="Arial Narrow" w:eastAsia="Arial Narrow" w:hAnsi="Arial Narrow" w:cs="Arial Narrow"/>
          <w:sz w:val="18"/>
          <w:szCs w:val="18"/>
        </w:rPr>
        <w:t xml:space="preserve"> CEP</w:t>
      </w:r>
      <w:r>
        <w:rPr>
          <w:rFonts w:ascii="Arial Narrow" w:eastAsia="Arial Narrow" w:hAnsi="Arial Narrow" w:cs="Arial Narrow"/>
          <w:sz w:val="18"/>
          <w:szCs w:val="18"/>
        </w:rPr>
        <w:t xml:space="preserve"> : 08490-010</w:t>
      </w:r>
      <w:r w:rsidR="00103545">
        <w:rPr>
          <w:rFonts w:ascii="Arial Narrow" w:eastAsia="Arial Narrow" w:hAnsi="Arial Narrow" w:cs="Arial Narrow"/>
          <w:sz w:val="18"/>
          <w:szCs w:val="18"/>
        </w:rPr>
        <w:t xml:space="preserve"> - </w:t>
      </w:r>
      <w:r>
        <w:rPr>
          <w:rFonts w:ascii="Arial Narrow" w:eastAsia="Arial Narrow" w:hAnsi="Arial Narrow" w:cs="Arial Narrow"/>
          <w:sz w:val="18"/>
          <w:szCs w:val="18"/>
        </w:rPr>
        <w:t xml:space="preserve"> Telefone (11) 91372-3064  | </w:t>
      </w:r>
      <w:r w:rsidR="005D0DDD" w:rsidRPr="00AC7BD3">
        <w:rPr>
          <w:rFonts w:ascii="Arial Narrow" w:eastAsia="Arial Narrow" w:hAnsi="Arial Narrow" w:cs="Arial Narrow"/>
          <w:sz w:val="18"/>
          <w:szCs w:val="18"/>
        </w:rPr>
        <w:t xml:space="preserve"> </w:t>
      </w:r>
      <w:r w:rsidR="006B32CE" w:rsidRPr="00AC7BD3">
        <w:rPr>
          <w:noProof/>
          <w:sz w:val="18"/>
          <w:szCs w:val="18"/>
        </w:rPr>
        <mc:AlternateContent>
          <mc:Choice Requires="wps">
            <w:drawing>
              <wp:anchor distT="0" distB="0" distL="114300" distR="114300" simplePos="0" relativeHeight="251661312" behindDoc="0" locked="0" layoutInCell="1" hidden="0" allowOverlap="1" wp14:anchorId="57EF2AD7" wp14:editId="0D4B6661">
                <wp:simplePos x="0" y="0"/>
                <wp:positionH relativeFrom="column">
                  <wp:posOffset>1</wp:posOffset>
                </wp:positionH>
                <wp:positionV relativeFrom="paragraph">
                  <wp:posOffset>0</wp:posOffset>
                </wp:positionV>
                <wp:extent cx="0" cy="12700"/>
                <wp:effectExtent l="0" t="0" r="0" b="0"/>
                <wp:wrapNone/>
                <wp:docPr id="1037" name="Conector de Seta Reta 1037"/>
                <wp:cNvGraphicFramePr/>
                <a:graphic xmlns:a="http://schemas.openxmlformats.org/drawingml/2006/main">
                  <a:graphicData uri="http://schemas.microsoft.com/office/word/2010/wordprocessingShape">
                    <wps:wsp>
                      <wps:cNvCnPr/>
                      <wps:spPr>
                        <a:xfrm>
                          <a:off x="1770633" y="3780000"/>
                          <a:ext cx="715073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37"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Pr>
          <w:rFonts w:ascii="Arial Narrow" w:eastAsia="Arial Narrow" w:hAnsi="Arial Narrow" w:cs="Arial Narrow"/>
          <w:sz w:val="18"/>
          <w:szCs w:val="18"/>
        </w:rPr>
        <w:t xml:space="preserve">CNPJ: </w:t>
      </w:r>
      <w:r w:rsidRPr="001D0DDE">
        <w:rPr>
          <w:rFonts w:ascii="Arial Narrow" w:eastAsia="Arial Narrow" w:hAnsi="Arial Narrow" w:cs="Arial Narrow"/>
          <w:sz w:val="18"/>
          <w:szCs w:val="18"/>
        </w:rPr>
        <w:t>50.643.299/0001-70</w:t>
      </w:r>
      <w:r>
        <w:rPr>
          <w:rFonts w:ascii="Arial Narrow" w:eastAsia="Arial Narrow" w:hAnsi="Arial Narrow" w:cs="Arial Narrow"/>
          <w:sz w:val="18"/>
          <w:szCs w:val="18"/>
        </w:rPr>
        <w:t xml:space="preserve"> | </w:t>
      </w:r>
      <w:proofErr w:type="spellStart"/>
      <w:r>
        <w:rPr>
          <w:rFonts w:ascii="Arial Narrow" w:eastAsia="Arial Narrow" w:hAnsi="Arial Narrow" w:cs="Arial Narrow"/>
          <w:sz w:val="18"/>
          <w:szCs w:val="18"/>
        </w:rPr>
        <w:t>Insc.Estadual</w:t>
      </w:r>
      <w:proofErr w:type="spellEnd"/>
      <w:r>
        <w:rPr>
          <w:rFonts w:ascii="Arial Narrow" w:eastAsia="Arial Narrow" w:hAnsi="Arial Narrow" w:cs="Arial Narrow"/>
          <w:sz w:val="18"/>
          <w:szCs w:val="18"/>
        </w:rPr>
        <w:t xml:space="preserve">: </w:t>
      </w:r>
      <w:r w:rsidRPr="001D0DDE">
        <w:rPr>
          <w:rFonts w:ascii="Arial Narrow" w:eastAsia="Arial Narrow" w:hAnsi="Arial Narrow" w:cs="Arial Narrow"/>
          <w:sz w:val="18"/>
          <w:szCs w:val="18"/>
        </w:rPr>
        <w:t>120.851.692.110</w:t>
      </w:r>
    </w:p>
    <w:p w14:paraId="22BADF8F" w14:textId="414473B7" w:rsidR="00D616A2" w:rsidRDefault="006B32CE" w:rsidP="00103545">
      <w:pPr>
        <w:ind w:leftChars="0" w:left="0" w:firstLineChars="0" w:firstLine="0"/>
        <w:rPr>
          <w:rFonts w:ascii="Arial Narrow" w:eastAsia="Arial Narrow" w:hAnsi="Arial Narrow" w:cs="Arial Narrow"/>
          <w:b/>
          <w:i/>
          <w:sz w:val="18"/>
          <w:szCs w:val="18"/>
        </w:rPr>
      </w:pPr>
      <w:r w:rsidRPr="00AC7BD3">
        <w:rPr>
          <w:rFonts w:ascii="Arial Narrow" w:eastAsia="Arial Narrow" w:hAnsi="Arial Narrow" w:cs="Arial Narrow"/>
          <w:b/>
          <w:i/>
          <w:sz w:val="18"/>
          <w:szCs w:val="18"/>
        </w:rPr>
        <w:t xml:space="preserve">CONTRATO DE LICENCIAMENTO DE USO DO SOFTWARE VALOR MENSAL </w:t>
      </w:r>
      <w:proofErr w:type="gramStart"/>
      <w:r w:rsidRPr="00AC7BD3">
        <w:rPr>
          <w:rFonts w:ascii="Arial Narrow" w:eastAsia="Arial Narrow" w:hAnsi="Arial Narrow" w:cs="Arial Narrow"/>
          <w:b/>
          <w:i/>
          <w:sz w:val="18"/>
          <w:szCs w:val="18"/>
        </w:rPr>
        <w:t>(</w:t>
      </w:r>
      <w:r w:rsidR="00CF347F">
        <w:rPr>
          <w:rFonts w:ascii="Arial Narrow" w:eastAsia="Arial Narrow" w:hAnsi="Arial Narrow" w:cs="Arial Narrow"/>
          <w:b/>
          <w:i/>
          <w:sz w:val="18"/>
          <w:szCs w:val="18"/>
        </w:rPr>
        <w:t xml:space="preserve"> </w:t>
      </w:r>
      <w:proofErr w:type="gramEnd"/>
      <w:r w:rsidRPr="00AC7BD3">
        <w:rPr>
          <w:rFonts w:ascii="Arial Narrow" w:eastAsia="Arial Narrow" w:hAnsi="Arial Narrow" w:cs="Arial Narrow"/>
          <w:b/>
          <w:i/>
          <w:sz w:val="18"/>
          <w:szCs w:val="18"/>
        </w:rPr>
        <w:t xml:space="preserve">R$ </w:t>
      </w:r>
      <w:r w:rsidR="009D4DAF">
        <w:rPr>
          <w:rFonts w:ascii="Arial Narrow" w:eastAsia="Arial Narrow" w:hAnsi="Arial Narrow" w:cs="Arial Narrow"/>
          <w:b/>
          <w:i/>
          <w:sz w:val="18"/>
          <w:szCs w:val="18"/>
        </w:rPr>
        <w:t>189,90</w:t>
      </w:r>
      <w:r w:rsidRPr="00AC7BD3">
        <w:rPr>
          <w:rFonts w:ascii="Arial Narrow" w:eastAsia="Arial Narrow" w:hAnsi="Arial Narrow" w:cs="Arial Narrow"/>
          <w:b/>
          <w:i/>
          <w:sz w:val="18"/>
          <w:szCs w:val="18"/>
        </w:rPr>
        <w:t xml:space="preserve"> </w:t>
      </w:r>
      <w:r w:rsidR="00377BEA" w:rsidRPr="00AC7BD3">
        <w:rPr>
          <w:rFonts w:ascii="Arial Narrow" w:eastAsia="Arial Narrow" w:hAnsi="Arial Narrow" w:cs="Arial Narrow"/>
          <w:b/>
          <w:i/>
          <w:sz w:val="18"/>
          <w:szCs w:val="18"/>
        </w:rPr>
        <w:t>)</w:t>
      </w:r>
      <w:r w:rsidRPr="00AC7BD3">
        <w:rPr>
          <w:rFonts w:ascii="Arial Narrow" w:eastAsia="Arial Narrow" w:hAnsi="Arial Narrow" w:cs="Arial Narrow"/>
          <w:b/>
          <w:i/>
          <w:sz w:val="18"/>
          <w:szCs w:val="18"/>
        </w:rPr>
        <w:t xml:space="preserve">, COM VENCIMENTO TODO DIA 15 DE CADA MÊ, </w:t>
      </w:r>
      <w:r w:rsidR="00EC1BE9" w:rsidRPr="00AC7BD3">
        <w:rPr>
          <w:rFonts w:ascii="Arial Narrow" w:eastAsia="Arial Narrow" w:hAnsi="Arial Narrow" w:cs="Arial Narrow"/>
          <w:b/>
          <w:i/>
          <w:sz w:val="18"/>
          <w:szCs w:val="18"/>
        </w:rPr>
        <w:t>via Boleto</w:t>
      </w:r>
    </w:p>
    <w:p w14:paraId="5984CBE4" w14:textId="7ADE4B05" w:rsidR="00103545" w:rsidRPr="00103545" w:rsidRDefault="00103545" w:rsidP="00103545">
      <w:pPr>
        <w:ind w:leftChars="0" w:left="0" w:firstLineChars="0" w:firstLine="0"/>
        <w:rPr>
          <w:rFonts w:ascii="Arial Narrow" w:eastAsia="Arial Narrow" w:hAnsi="Arial Narrow" w:cs="Arial Narrow"/>
          <w:b/>
        </w:rPr>
      </w:pPr>
      <w:r w:rsidRPr="00103545">
        <w:rPr>
          <w:rFonts w:ascii="Arial Narrow" w:eastAsia="Arial Narrow" w:hAnsi="Arial Narrow" w:cs="Arial Narrow"/>
          <w:b/>
        </w:rPr>
        <w:t xml:space="preserve">Valor total da Implantação R$ </w:t>
      </w:r>
      <w:r w:rsidR="001D0DDE">
        <w:rPr>
          <w:rFonts w:ascii="Arial Narrow" w:eastAsia="Arial Narrow" w:hAnsi="Arial Narrow" w:cs="Arial Narrow"/>
          <w:b/>
        </w:rPr>
        <w:t>3.770,00 – Entrada R$ 2.077,00</w:t>
      </w:r>
      <w:r>
        <w:rPr>
          <w:rFonts w:ascii="Arial Narrow" w:eastAsia="Arial Narrow" w:hAnsi="Arial Narrow" w:cs="Arial Narrow"/>
          <w:b/>
        </w:rPr>
        <w:t xml:space="preserve"> </w:t>
      </w:r>
      <w:r w:rsidR="001D0DDE">
        <w:rPr>
          <w:rFonts w:ascii="Arial Narrow" w:eastAsia="Arial Narrow" w:hAnsi="Arial Narrow" w:cs="Arial Narrow"/>
          <w:b/>
        </w:rPr>
        <w:t>–</w:t>
      </w:r>
      <w:r>
        <w:rPr>
          <w:rFonts w:ascii="Arial Narrow" w:eastAsia="Arial Narrow" w:hAnsi="Arial Narrow" w:cs="Arial Narrow"/>
          <w:b/>
        </w:rPr>
        <w:t xml:space="preserve"> </w:t>
      </w:r>
      <w:r w:rsidR="001D0DDE">
        <w:rPr>
          <w:rFonts w:ascii="Arial Narrow" w:eastAsia="Arial Narrow" w:hAnsi="Arial Narrow" w:cs="Arial Narrow"/>
          <w:b/>
        </w:rPr>
        <w:t>Restante (</w:t>
      </w:r>
      <w:proofErr w:type="gramStart"/>
      <w:r>
        <w:rPr>
          <w:rFonts w:ascii="Arial Narrow" w:eastAsia="Arial Narrow" w:hAnsi="Arial Narrow" w:cs="Arial Narrow"/>
          <w:b/>
        </w:rPr>
        <w:t>3</w:t>
      </w:r>
      <w:proofErr w:type="gramEnd"/>
      <w:r>
        <w:rPr>
          <w:rFonts w:ascii="Arial Narrow" w:eastAsia="Arial Narrow" w:hAnsi="Arial Narrow" w:cs="Arial Narrow"/>
          <w:b/>
        </w:rPr>
        <w:t xml:space="preserve"> x </w:t>
      </w:r>
      <w:r w:rsidR="001D0DDE">
        <w:rPr>
          <w:rFonts w:ascii="Arial Narrow" w:eastAsia="Arial Narrow" w:hAnsi="Arial Narrow" w:cs="Arial Narrow"/>
          <w:b/>
        </w:rPr>
        <w:t>Boleto Vencimento Semanal R$ 566,66)</w:t>
      </w:r>
    </w:p>
    <w:p w14:paraId="761F3DF9" w14:textId="77777777" w:rsidR="00D616A2" w:rsidRDefault="00180F18" w:rsidP="001D0DDE">
      <w:pPr>
        <w:ind w:left="0" w:hanging="2"/>
        <w:jc w:val="both"/>
        <w:rPr>
          <w:rFonts w:ascii="Arial Black" w:eastAsia="Arial Black" w:hAnsi="Arial Black" w:cs="Arial Black"/>
          <w:sz w:val="28"/>
          <w:szCs w:val="28"/>
        </w:rPr>
      </w:pPr>
      <w:r>
        <w:rPr>
          <w:noProof/>
        </w:rPr>
        <mc:AlternateContent>
          <mc:Choice Requires="wps">
            <w:drawing>
              <wp:anchor distT="0" distB="0" distL="114300" distR="114300" simplePos="0" relativeHeight="251671552" behindDoc="0" locked="0" layoutInCell="1" allowOverlap="1" wp14:anchorId="20A35CC6" wp14:editId="362AE0FC">
                <wp:simplePos x="0" y="0"/>
                <wp:positionH relativeFrom="margin">
                  <wp:align>left</wp:align>
                </wp:positionH>
                <wp:positionV relativeFrom="paragraph">
                  <wp:posOffset>127635</wp:posOffset>
                </wp:positionV>
                <wp:extent cx="7019925" cy="31750"/>
                <wp:effectExtent l="0" t="0" r="28575" b="25400"/>
                <wp:wrapNone/>
                <wp:docPr id="2" name="Conector reto 2"/>
                <wp:cNvGraphicFramePr/>
                <a:graphic xmlns:a="http://schemas.openxmlformats.org/drawingml/2006/main">
                  <a:graphicData uri="http://schemas.microsoft.com/office/word/2010/wordprocessingShape">
                    <wps:wsp>
                      <wps:cNvCnPr/>
                      <wps:spPr>
                        <a:xfrm flipV="1">
                          <a:off x="0" y="0"/>
                          <a:ext cx="7019925" cy="317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6EA7F" id="Conector reto 2" o:spid="_x0000_s1026" style="position:absolute;flip:y;z-index:251671552;visibility:visible;mso-wrap-style:square;mso-wrap-distance-left:9pt;mso-wrap-distance-top:0;mso-wrap-distance-right:9pt;mso-wrap-distance-bottom:0;mso-position-horizontal:left;mso-position-horizontal-relative:margin;mso-position-vertical:absolute;mso-position-vertical-relative:text" from="0,10.05pt" to="552.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" strokecolor="black [3040]">
                <w10:wrap anchorx="margin"/>
              </v:line>
            </w:pict>
          </mc:Fallback>
        </mc:AlternateContent>
      </w:r>
      <w:r w:rsidR="006B32CE">
        <w:rPr>
          <w:noProof/>
        </w:rPr>
        <mc:AlternateContent>
          <mc:Choice Requires="wps">
            <w:drawing>
              <wp:anchor distT="0" distB="0" distL="114300" distR="114300" simplePos="0" relativeHeight="251663360" behindDoc="0" locked="0" layoutInCell="1" hidden="0" allowOverlap="1" wp14:anchorId="26060136" wp14:editId="4F692A0A">
                <wp:simplePos x="0" y="0"/>
                <wp:positionH relativeFrom="column">
                  <wp:posOffset>1</wp:posOffset>
                </wp:positionH>
                <wp:positionV relativeFrom="paragraph">
                  <wp:posOffset>50800</wp:posOffset>
                </wp:positionV>
                <wp:extent cx="0" cy="12700"/>
                <wp:effectExtent l="0" t="0" r="0" b="0"/>
                <wp:wrapNone/>
                <wp:docPr id="1029" name="Conector de Seta Reta 1029"/>
                <wp:cNvGraphicFramePr/>
                <a:graphic xmlns:a="http://schemas.openxmlformats.org/drawingml/2006/main">
                  <a:graphicData uri="http://schemas.microsoft.com/office/word/2010/wordprocessingShape">
                    <wps:wsp>
                      <wps:cNvCnPr/>
                      <wps:spPr>
                        <a:xfrm>
                          <a:off x="1837308" y="3780000"/>
                          <a:ext cx="701738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1029"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27996F2C" w14:textId="77777777" w:rsidR="00C72149" w:rsidRDefault="006B32CE" w:rsidP="001D0DDE">
      <w:pPr>
        <w:ind w:left="1" w:hanging="3"/>
        <w:jc w:val="center"/>
        <w:rPr>
          <w:rFonts w:ascii="Arial Black" w:eastAsia="Arial Black" w:hAnsi="Arial Black" w:cs="Arial Black"/>
          <w:sz w:val="28"/>
          <w:szCs w:val="28"/>
        </w:rPr>
      </w:pPr>
      <w:r>
        <w:rPr>
          <w:rFonts w:ascii="Arial Black" w:eastAsia="Arial Black" w:hAnsi="Arial Black" w:cs="Arial Black"/>
          <w:sz w:val="28"/>
          <w:szCs w:val="28"/>
        </w:rPr>
        <w:t>CLAUSULAS DO CONTRATO</w:t>
      </w:r>
    </w:p>
    <w:p w14:paraId="444AAC3F" w14:textId="77777777" w:rsidR="00C72149" w:rsidRDefault="00D616A2" w:rsidP="001D0DDE">
      <w:pPr>
        <w:pBdr>
          <w:top w:val="nil"/>
          <w:left w:val="nil"/>
          <w:bottom w:val="nil"/>
          <w:right w:val="nil"/>
          <w:between w:val="nil"/>
        </w:pBdr>
        <w:spacing w:line="240" w:lineRule="auto"/>
        <w:ind w:left="0" w:hanging="2"/>
        <w:jc w:val="both"/>
        <w:rPr>
          <w:rFonts w:ascii="Tahoma" w:eastAsia="Tahoma" w:hAnsi="Tahoma" w:cs="Tahoma"/>
          <w:color w:val="000000"/>
          <w:sz w:val="18"/>
          <w:szCs w:val="18"/>
        </w:rPr>
      </w:pPr>
      <w:r>
        <w:rPr>
          <w:noProof/>
        </w:rPr>
        <mc:AlternateContent>
          <mc:Choice Requires="wps">
            <w:drawing>
              <wp:anchor distT="0" distB="0" distL="114300" distR="114300" simplePos="0" relativeHeight="251673600" behindDoc="0" locked="0" layoutInCell="1" allowOverlap="1" wp14:anchorId="107EAF08" wp14:editId="670D80DF">
                <wp:simplePos x="0" y="0"/>
                <wp:positionH relativeFrom="column">
                  <wp:posOffset>35560</wp:posOffset>
                </wp:positionH>
                <wp:positionV relativeFrom="paragraph">
                  <wp:posOffset>12065</wp:posOffset>
                </wp:positionV>
                <wp:extent cx="7019925" cy="31750"/>
                <wp:effectExtent l="0" t="0" r="28575" b="25400"/>
                <wp:wrapNone/>
                <wp:docPr id="3" name="Conector reto 3"/>
                <wp:cNvGraphicFramePr/>
                <a:graphic xmlns:a="http://schemas.openxmlformats.org/drawingml/2006/main">
                  <a:graphicData uri="http://schemas.microsoft.com/office/word/2010/wordprocessingShape">
                    <wps:wsp>
                      <wps:cNvCnPr/>
                      <wps:spPr>
                        <a:xfrm flipV="1">
                          <a:off x="0" y="0"/>
                          <a:ext cx="7019925" cy="317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4700EC" id="Conector reto 3"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8pt,.95pt" to="555.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" strokecolor="black [3040]"/>
            </w:pict>
          </mc:Fallback>
        </mc:AlternateContent>
      </w:r>
      <w:r w:rsidR="006B32CE">
        <w:rPr>
          <w:noProof/>
        </w:rPr>
        <mc:AlternateContent>
          <mc:Choice Requires="wps">
            <w:drawing>
              <wp:anchor distT="0" distB="0" distL="114300" distR="114300" simplePos="0" relativeHeight="251664384" behindDoc="0" locked="0" layoutInCell="1" hidden="0" allowOverlap="1" wp14:anchorId="0C15E958" wp14:editId="3FA591E3">
                <wp:simplePos x="0" y="0"/>
                <wp:positionH relativeFrom="column">
                  <wp:posOffset>1</wp:posOffset>
                </wp:positionH>
                <wp:positionV relativeFrom="paragraph">
                  <wp:posOffset>25400</wp:posOffset>
                </wp:positionV>
                <wp:extent cx="0" cy="12700"/>
                <wp:effectExtent l="0" t="0" r="0" b="0"/>
                <wp:wrapNone/>
                <wp:docPr id="1032" name="Conector de Seta Reta 1032"/>
                <wp:cNvGraphicFramePr/>
                <a:graphic xmlns:a="http://schemas.openxmlformats.org/drawingml/2006/main">
                  <a:graphicData uri="http://schemas.microsoft.com/office/word/2010/wordprocessingShape">
                    <wps:wsp>
                      <wps:cNvCnPr/>
                      <wps:spPr>
                        <a:xfrm>
                          <a:off x="1837308" y="3780000"/>
                          <a:ext cx="701738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0" cy="12700"/>
                <wp:effectExtent b="0" l="0" r="0" t="0"/>
                <wp:wrapNone/>
                <wp:docPr id="1032"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7FBECEBD" w14:textId="77777777" w:rsidR="00D616A2" w:rsidRDefault="00D616A2" w:rsidP="001D0DDE">
      <w:pPr>
        <w:pBdr>
          <w:top w:val="nil"/>
          <w:left w:val="nil"/>
          <w:bottom w:val="nil"/>
          <w:right w:val="nil"/>
          <w:between w:val="nil"/>
        </w:pBdr>
        <w:spacing w:line="240" w:lineRule="auto"/>
        <w:jc w:val="both"/>
        <w:rPr>
          <w:rFonts w:ascii="Arial Narrow" w:eastAsia="Arial Narrow" w:hAnsi="Arial Narrow" w:cs="Arial Narrow"/>
          <w:color w:val="000000"/>
          <w:sz w:val="14"/>
          <w:szCs w:val="14"/>
        </w:rPr>
      </w:pPr>
    </w:p>
    <w:p w14:paraId="560E3167" w14:textId="77777777" w:rsidR="00C72149" w:rsidRDefault="006B32CE" w:rsidP="001D0DDE">
      <w:pPr>
        <w:pBdr>
          <w:top w:val="nil"/>
          <w:left w:val="nil"/>
          <w:bottom w:val="nil"/>
          <w:right w:val="nil"/>
          <w:between w:val="nil"/>
        </w:pBdr>
        <w:spacing w:line="240" w:lineRule="auto"/>
        <w:jc w:val="both"/>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1.1 TODO ANO SERÃ COBRADO A TAXA DOS ORGÃO FEDERAIS E PUBLICOS QUE GERENCIAM E PERMITEM USO DE SEUS SERVIDORES DE TRNSMISSÃO.</w:t>
      </w:r>
    </w:p>
    <w:p w14:paraId="798A2949" w14:textId="77777777" w:rsidR="00C72149" w:rsidRDefault="006B32CE" w:rsidP="001D0DDE">
      <w:pPr>
        <w:pBdr>
          <w:top w:val="nil"/>
          <w:left w:val="nil"/>
          <w:bottom w:val="nil"/>
          <w:right w:val="nil"/>
          <w:between w:val="nil"/>
        </w:pBdr>
        <w:spacing w:line="240" w:lineRule="auto"/>
        <w:jc w:val="both"/>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 xml:space="preserve">Licença – Pôr este instrumento particular, a </w:t>
      </w:r>
      <w:r w:rsidR="005473D0">
        <w:rPr>
          <w:rFonts w:ascii="Arial Narrow" w:eastAsia="Arial Narrow" w:hAnsi="Arial Narrow" w:cs="Arial Narrow"/>
          <w:b/>
          <w:color w:val="000000"/>
          <w:sz w:val="14"/>
          <w:szCs w:val="14"/>
        </w:rPr>
        <w:t>FACILITY AUTOMAÇÃO</w:t>
      </w:r>
      <w:r>
        <w:rPr>
          <w:rFonts w:ascii="Arial Narrow" w:eastAsia="Arial Narrow" w:hAnsi="Arial Narrow" w:cs="Arial Narrow"/>
          <w:color w:val="000000"/>
          <w:sz w:val="14"/>
          <w:szCs w:val="14"/>
        </w:rPr>
        <w:t xml:space="preserve">, concede ao CLIENTE designado no pedido de Licenciamento de Uso de Software o direito permanente, não exclusivo e intransferível, de usar o programa de computador (doravante denominado “Software”) na sua versão atual e posteriores versões, em forma de código objeto, bem como manuais e outros documentos de natureza técnica fornecida pela </w:t>
      </w:r>
      <w:r w:rsidR="005473D0">
        <w:rPr>
          <w:rFonts w:ascii="Arial Narrow" w:eastAsia="Arial Narrow" w:hAnsi="Arial Narrow" w:cs="Arial Narrow"/>
          <w:b/>
          <w:color w:val="000000"/>
          <w:sz w:val="14"/>
          <w:szCs w:val="14"/>
        </w:rPr>
        <w:t>FACILITY AUTOMAÇÃO</w:t>
      </w:r>
      <w:r>
        <w:rPr>
          <w:rFonts w:ascii="Arial Narrow" w:eastAsia="Arial Narrow" w:hAnsi="Arial Narrow" w:cs="Arial Narrow"/>
          <w:color w:val="000000"/>
          <w:sz w:val="14"/>
          <w:szCs w:val="14"/>
        </w:rPr>
        <w:t>, tudo de acordo com os termos e condições deste contrato. O cliente não poderá copiar traduzir, modificar, adaptar, separar, desmontar ou reconstruir o software, podendo, no entanto, produzir uma copia do software e de qualquer atualização ou novas versões para arquivo (“backup”). O cliente reproduzirá todas as advertências de confidencialidade e propriedade em cada uma dessas cópias.</w:t>
      </w:r>
    </w:p>
    <w:p w14:paraId="445ED2CD" w14:textId="77777777" w:rsidR="00C72149" w:rsidRDefault="006B32CE" w:rsidP="001D0DDE">
      <w:pPr>
        <w:jc w:val="both"/>
        <w:rPr>
          <w:rFonts w:ascii="Arial Narrow" w:eastAsia="Arial Narrow" w:hAnsi="Arial Narrow" w:cs="Arial Narrow"/>
          <w:sz w:val="14"/>
          <w:szCs w:val="14"/>
        </w:rPr>
      </w:pPr>
      <w:r>
        <w:rPr>
          <w:rFonts w:ascii="Arial Narrow" w:eastAsia="Arial Narrow" w:hAnsi="Arial Narrow" w:cs="Arial Narrow"/>
          <w:sz w:val="14"/>
          <w:szCs w:val="14"/>
        </w:rPr>
        <w:t xml:space="preserve">2 - Assistência – Mediante pagamento de taxa de assistência abaixo, a </w:t>
      </w:r>
      <w:r w:rsidR="005473D0">
        <w:rPr>
          <w:rFonts w:ascii="Arial Narrow" w:eastAsia="Arial Narrow" w:hAnsi="Arial Narrow" w:cs="Arial Narrow"/>
          <w:b/>
          <w:sz w:val="14"/>
          <w:szCs w:val="14"/>
        </w:rPr>
        <w:t>FACILITY AUTOMAÇÃO</w:t>
      </w:r>
      <w:r>
        <w:rPr>
          <w:rFonts w:ascii="Arial Narrow" w:eastAsia="Arial Narrow" w:hAnsi="Arial Narrow" w:cs="Arial Narrow"/>
          <w:sz w:val="14"/>
          <w:szCs w:val="14"/>
        </w:rPr>
        <w:t>, fornecerá ao cliente (i) assistência técnica pôr telefone durante o horário estabelecido pela empresa; (II.) cursos de Treinamento no conforme a necessidade do cliente.</w:t>
      </w:r>
    </w:p>
    <w:p w14:paraId="04C9D0ED" w14:textId="77777777" w:rsidR="00C72149" w:rsidRDefault="006B32CE" w:rsidP="001D0DDE">
      <w:pPr>
        <w:jc w:val="both"/>
        <w:rPr>
          <w:rFonts w:ascii="Arial Narrow" w:eastAsia="Arial Narrow" w:hAnsi="Arial Narrow" w:cs="Arial Narrow"/>
          <w:sz w:val="14"/>
          <w:szCs w:val="14"/>
        </w:rPr>
      </w:pPr>
      <w:r>
        <w:rPr>
          <w:rFonts w:ascii="Arial Narrow" w:eastAsia="Arial Narrow" w:hAnsi="Arial Narrow" w:cs="Arial Narrow"/>
          <w:sz w:val="14"/>
          <w:szCs w:val="14"/>
        </w:rPr>
        <w:t xml:space="preserve">2.1 - A </w:t>
      </w:r>
      <w:r w:rsidR="005473D0">
        <w:rPr>
          <w:rFonts w:ascii="Arial Narrow" w:eastAsia="Arial Narrow" w:hAnsi="Arial Narrow" w:cs="Arial Narrow"/>
          <w:b/>
          <w:sz w:val="14"/>
          <w:szCs w:val="14"/>
        </w:rPr>
        <w:t>FACILITY AUTOMAÇÃO</w:t>
      </w:r>
      <w:r>
        <w:rPr>
          <w:rFonts w:ascii="Arial Narrow" w:eastAsia="Arial Narrow" w:hAnsi="Arial Narrow" w:cs="Arial Narrow"/>
          <w:sz w:val="14"/>
          <w:szCs w:val="14"/>
        </w:rPr>
        <w:t xml:space="preserve"> oferece qualquer tipo assistência ou treinamento no estabelecimento do cliente.</w:t>
      </w:r>
    </w:p>
    <w:p w14:paraId="4D60CE64" w14:textId="77777777" w:rsidR="00C72149" w:rsidRDefault="006B32CE" w:rsidP="001D0DDE">
      <w:pPr>
        <w:jc w:val="both"/>
        <w:rPr>
          <w:rFonts w:ascii="Arial Narrow" w:eastAsia="Arial Narrow" w:hAnsi="Arial Narrow" w:cs="Arial Narrow"/>
          <w:sz w:val="14"/>
          <w:szCs w:val="14"/>
        </w:rPr>
      </w:pPr>
      <w:r>
        <w:rPr>
          <w:rFonts w:ascii="Arial Narrow" w:eastAsia="Arial Narrow" w:hAnsi="Arial Narrow" w:cs="Arial Narrow"/>
          <w:sz w:val="14"/>
          <w:szCs w:val="14"/>
        </w:rPr>
        <w:t>2.2 - A nossa rede de revendas credenciadas estão habilitadas a fornecer Suporte Técnico Localizado aos clientes. Assim como treinamentos e Atualizações do Software.</w:t>
      </w:r>
    </w:p>
    <w:p w14:paraId="15DAB84F" w14:textId="77777777" w:rsidR="00C72149" w:rsidRDefault="006B32CE" w:rsidP="001D0DDE">
      <w:pPr>
        <w:jc w:val="both"/>
        <w:rPr>
          <w:rFonts w:ascii="Arial Narrow" w:eastAsia="Arial Narrow" w:hAnsi="Arial Narrow" w:cs="Arial Narrow"/>
          <w:sz w:val="14"/>
          <w:szCs w:val="14"/>
        </w:rPr>
      </w:pPr>
      <w:r>
        <w:rPr>
          <w:rFonts w:ascii="Arial Narrow" w:eastAsia="Arial Narrow" w:hAnsi="Arial Narrow" w:cs="Arial Narrow"/>
          <w:sz w:val="14"/>
          <w:szCs w:val="14"/>
        </w:rPr>
        <w:t xml:space="preserve">3. Preço – Pelo uso do software e assistência técnica que lhe prestará a </w:t>
      </w:r>
      <w:r w:rsidR="005473D0">
        <w:rPr>
          <w:rFonts w:ascii="Arial Narrow" w:eastAsia="Arial Narrow" w:hAnsi="Arial Narrow" w:cs="Arial Narrow"/>
          <w:b/>
          <w:sz w:val="14"/>
          <w:szCs w:val="14"/>
        </w:rPr>
        <w:t>FACILITY AUTOMAÇÃO</w:t>
      </w:r>
      <w:r>
        <w:rPr>
          <w:rFonts w:ascii="Arial Narrow" w:eastAsia="Arial Narrow" w:hAnsi="Arial Narrow" w:cs="Arial Narrow"/>
          <w:sz w:val="14"/>
          <w:szCs w:val="14"/>
        </w:rPr>
        <w:t>, o cliente pagará os preços fixados no pedido de licenciamento de uso.</w:t>
      </w:r>
    </w:p>
    <w:p w14:paraId="02DD6A59" w14:textId="77777777" w:rsidR="00C72149" w:rsidRDefault="006B32CE" w:rsidP="001D0DDE">
      <w:pPr>
        <w:jc w:val="both"/>
        <w:rPr>
          <w:rFonts w:ascii="Arial Narrow" w:eastAsia="Arial Narrow" w:hAnsi="Arial Narrow" w:cs="Arial Narrow"/>
          <w:sz w:val="14"/>
          <w:szCs w:val="14"/>
        </w:rPr>
      </w:pPr>
      <w:r>
        <w:rPr>
          <w:rFonts w:ascii="Arial Narrow" w:eastAsia="Arial Narrow" w:hAnsi="Arial Narrow" w:cs="Arial Narrow"/>
          <w:sz w:val="14"/>
          <w:szCs w:val="14"/>
        </w:rPr>
        <w:t xml:space="preserve">3.1 - Pagamentos – Os serviços de assistência serão cobrados mensalmente, a partir do dia do recebimento do software, pelo Cliente. O pagamento da Assistência será feito no dia 15 de cada mês civil na agência bancária indicada pela </w:t>
      </w:r>
      <w:r w:rsidR="005473D0">
        <w:rPr>
          <w:rFonts w:ascii="Arial Narrow" w:eastAsia="Arial Narrow" w:hAnsi="Arial Narrow" w:cs="Arial Narrow"/>
          <w:b/>
          <w:sz w:val="14"/>
          <w:szCs w:val="14"/>
        </w:rPr>
        <w:t>FACILITY AUTOMAÇÃO</w:t>
      </w:r>
      <w:r>
        <w:rPr>
          <w:rFonts w:ascii="Arial Narrow" w:eastAsia="Arial Narrow" w:hAnsi="Arial Narrow" w:cs="Arial Narrow"/>
          <w:sz w:val="14"/>
          <w:szCs w:val="14"/>
        </w:rPr>
        <w:t>.</w:t>
      </w:r>
    </w:p>
    <w:p w14:paraId="03457BED" w14:textId="77777777" w:rsidR="00C72149" w:rsidRDefault="006B32CE" w:rsidP="001D0DDE">
      <w:pPr>
        <w:jc w:val="both"/>
        <w:rPr>
          <w:rFonts w:ascii="Arial Narrow" w:eastAsia="Arial Narrow" w:hAnsi="Arial Narrow" w:cs="Arial Narrow"/>
          <w:sz w:val="14"/>
          <w:szCs w:val="14"/>
        </w:rPr>
      </w:pPr>
      <w:r>
        <w:rPr>
          <w:rFonts w:ascii="Arial Narrow" w:eastAsia="Arial Narrow" w:hAnsi="Arial Narrow" w:cs="Arial Narrow"/>
          <w:sz w:val="14"/>
          <w:szCs w:val="14"/>
        </w:rPr>
        <w:t>3.2 - Reajuste – O preço da assistência será corrigido anualmente de acordo com ambas as partes caso a extinção da mesma, havendo restrição legal ao uso deste indexado, será adotado outro Índice que reflita a variação inflacionaria mensal.</w:t>
      </w:r>
    </w:p>
    <w:p w14:paraId="1BAFF14B" w14:textId="77777777" w:rsidR="00C72149" w:rsidRDefault="006B32CE" w:rsidP="001D0DDE">
      <w:pPr>
        <w:jc w:val="both"/>
        <w:rPr>
          <w:rFonts w:ascii="Arial Narrow" w:eastAsia="Arial Narrow" w:hAnsi="Arial Narrow" w:cs="Arial Narrow"/>
          <w:sz w:val="14"/>
          <w:szCs w:val="14"/>
        </w:rPr>
      </w:pPr>
      <w:r>
        <w:rPr>
          <w:rFonts w:ascii="Arial Narrow" w:eastAsia="Arial Narrow" w:hAnsi="Arial Narrow" w:cs="Arial Narrow"/>
          <w:sz w:val="14"/>
          <w:szCs w:val="14"/>
        </w:rPr>
        <w:t xml:space="preserve">O contente desta cláusula não será interpretado de forma que a </w:t>
      </w:r>
      <w:r w:rsidR="005473D0">
        <w:rPr>
          <w:rFonts w:ascii="Arial Narrow" w:eastAsia="Arial Narrow" w:hAnsi="Arial Narrow" w:cs="Arial Narrow"/>
          <w:b/>
          <w:sz w:val="14"/>
          <w:szCs w:val="14"/>
        </w:rPr>
        <w:t>FACILITY AUTOMAÇÃO</w:t>
      </w:r>
      <w:r>
        <w:rPr>
          <w:rFonts w:ascii="Arial Narrow" w:eastAsia="Arial Narrow" w:hAnsi="Arial Narrow" w:cs="Arial Narrow"/>
          <w:sz w:val="14"/>
          <w:szCs w:val="14"/>
        </w:rPr>
        <w:t>, a seu exclusivo critério venha a licenciar no mercado.</w:t>
      </w:r>
    </w:p>
    <w:p w14:paraId="47C88B94" w14:textId="77777777" w:rsidR="00C72149" w:rsidRDefault="006B32CE" w:rsidP="001D0DDE">
      <w:pPr>
        <w:jc w:val="both"/>
        <w:rPr>
          <w:rFonts w:ascii="Arial Narrow" w:eastAsia="Arial Narrow" w:hAnsi="Arial Narrow" w:cs="Arial Narrow"/>
          <w:sz w:val="14"/>
          <w:szCs w:val="14"/>
        </w:rPr>
      </w:pPr>
      <w:r>
        <w:rPr>
          <w:rFonts w:ascii="Arial Narrow" w:eastAsia="Arial Narrow" w:hAnsi="Arial Narrow" w:cs="Arial Narrow"/>
          <w:sz w:val="14"/>
          <w:szCs w:val="14"/>
        </w:rPr>
        <w:t>5 – RESCISÃO</w:t>
      </w:r>
    </w:p>
    <w:p w14:paraId="739F8DF2" w14:textId="77777777" w:rsidR="00C72149" w:rsidRDefault="006B32CE" w:rsidP="001D0DDE">
      <w:pPr>
        <w:jc w:val="both"/>
        <w:rPr>
          <w:rFonts w:ascii="Arial Narrow" w:eastAsia="Arial Narrow" w:hAnsi="Arial Narrow" w:cs="Arial Narrow"/>
          <w:sz w:val="14"/>
          <w:szCs w:val="14"/>
        </w:rPr>
      </w:pPr>
      <w:r>
        <w:rPr>
          <w:rFonts w:ascii="Arial Narrow" w:eastAsia="Arial Narrow" w:hAnsi="Arial Narrow" w:cs="Arial Narrow"/>
          <w:sz w:val="14"/>
          <w:szCs w:val="14"/>
        </w:rPr>
        <w:t xml:space="preserve">5.1 Eventos de rescisão – A licença de uso do software entre a </w:t>
      </w:r>
      <w:r w:rsidR="005473D0">
        <w:rPr>
          <w:rFonts w:ascii="Arial Narrow" w:eastAsia="Arial Narrow" w:hAnsi="Arial Narrow" w:cs="Arial Narrow"/>
          <w:b/>
          <w:sz w:val="14"/>
          <w:szCs w:val="14"/>
        </w:rPr>
        <w:t>FACILITY AUTOMAÇÃO</w:t>
      </w:r>
      <w:r>
        <w:rPr>
          <w:rFonts w:ascii="Arial Narrow" w:eastAsia="Arial Narrow" w:hAnsi="Arial Narrow" w:cs="Arial Narrow"/>
          <w:sz w:val="14"/>
          <w:szCs w:val="14"/>
        </w:rPr>
        <w:t xml:space="preserve"> e com o cliente permanecerá em vigor até que ocorra um dos eventos abaixo:</w:t>
      </w:r>
    </w:p>
    <w:p w14:paraId="4B156D4E" w14:textId="77777777" w:rsidR="00C72149" w:rsidRDefault="006B32CE" w:rsidP="001D0DDE">
      <w:pPr>
        <w:numPr>
          <w:ilvl w:val="0"/>
          <w:numId w:val="1"/>
        </w:numPr>
        <w:ind w:left="-1" w:hanging="1"/>
        <w:jc w:val="both"/>
        <w:rPr>
          <w:rFonts w:ascii="Arial Narrow" w:eastAsia="Arial Narrow" w:hAnsi="Arial Narrow" w:cs="Arial Narrow"/>
          <w:sz w:val="14"/>
          <w:szCs w:val="14"/>
        </w:rPr>
      </w:pPr>
      <w:r>
        <w:rPr>
          <w:rFonts w:ascii="Arial Narrow" w:eastAsia="Arial Narrow" w:hAnsi="Arial Narrow" w:cs="Arial Narrow"/>
          <w:sz w:val="14"/>
          <w:szCs w:val="14"/>
        </w:rPr>
        <w:t>Requerimento de concordata, falência dissolução, ou comprovação de insolvência do cliente;</w:t>
      </w:r>
    </w:p>
    <w:p w14:paraId="100F34DC" w14:textId="77777777" w:rsidR="00C72149" w:rsidRDefault="006B32CE" w:rsidP="001D0DDE">
      <w:pPr>
        <w:numPr>
          <w:ilvl w:val="0"/>
          <w:numId w:val="1"/>
        </w:numPr>
        <w:ind w:left="-1" w:hanging="1"/>
        <w:jc w:val="both"/>
        <w:rPr>
          <w:rFonts w:ascii="Arial Narrow" w:eastAsia="Arial Narrow" w:hAnsi="Arial Narrow" w:cs="Arial Narrow"/>
          <w:sz w:val="14"/>
          <w:szCs w:val="14"/>
        </w:rPr>
      </w:pPr>
      <w:r>
        <w:rPr>
          <w:rFonts w:ascii="Arial Narrow" w:eastAsia="Arial Narrow" w:hAnsi="Arial Narrow" w:cs="Arial Narrow"/>
          <w:sz w:val="14"/>
          <w:szCs w:val="14"/>
        </w:rPr>
        <w:t>Inadimplemento do cliente com relação a qualquer de suas obrigações sob este contrato;</w:t>
      </w:r>
    </w:p>
    <w:p w14:paraId="326BA880" w14:textId="77777777" w:rsidR="00C72149" w:rsidRDefault="006B32CE" w:rsidP="001D0DDE">
      <w:pPr>
        <w:numPr>
          <w:ilvl w:val="0"/>
          <w:numId w:val="1"/>
        </w:numPr>
        <w:ind w:left="-1" w:hanging="1"/>
        <w:jc w:val="both"/>
        <w:rPr>
          <w:rFonts w:ascii="Arial Narrow" w:eastAsia="Arial Narrow" w:hAnsi="Arial Narrow" w:cs="Arial Narrow"/>
          <w:sz w:val="14"/>
          <w:szCs w:val="14"/>
        </w:rPr>
      </w:pPr>
      <w:r>
        <w:rPr>
          <w:rFonts w:ascii="Arial Narrow" w:eastAsia="Arial Narrow" w:hAnsi="Arial Narrow" w:cs="Arial Narrow"/>
          <w:sz w:val="14"/>
          <w:szCs w:val="14"/>
        </w:rPr>
        <w:t xml:space="preserve">Defeito no funcionamento do software que não possa ser remediado pela </w:t>
      </w:r>
      <w:r w:rsidR="005473D0">
        <w:rPr>
          <w:rFonts w:ascii="Arial Narrow" w:eastAsia="Arial Narrow" w:hAnsi="Arial Narrow" w:cs="Arial Narrow"/>
          <w:b/>
          <w:sz w:val="14"/>
          <w:szCs w:val="14"/>
        </w:rPr>
        <w:t>FACILITY AUTOMAÇÃO</w:t>
      </w:r>
      <w:r>
        <w:rPr>
          <w:rFonts w:ascii="Arial Narrow" w:eastAsia="Arial Narrow" w:hAnsi="Arial Narrow" w:cs="Arial Narrow"/>
          <w:sz w:val="14"/>
          <w:szCs w:val="14"/>
        </w:rPr>
        <w:t xml:space="preserve"> no prazo de 90(noventa) dias;</w:t>
      </w:r>
    </w:p>
    <w:p w14:paraId="672C0266" w14:textId="77777777" w:rsidR="00C72149" w:rsidRDefault="006B32CE" w:rsidP="001D0DDE">
      <w:pPr>
        <w:numPr>
          <w:ilvl w:val="0"/>
          <w:numId w:val="1"/>
        </w:numPr>
        <w:ind w:left="-1" w:hanging="1"/>
        <w:jc w:val="both"/>
        <w:rPr>
          <w:rFonts w:ascii="Arial Narrow" w:eastAsia="Arial Narrow" w:hAnsi="Arial Narrow" w:cs="Arial Narrow"/>
          <w:sz w:val="14"/>
          <w:szCs w:val="14"/>
        </w:rPr>
      </w:pPr>
      <w:r>
        <w:rPr>
          <w:rFonts w:ascii="Arial Narrow" w:eastAsia="Arial Narrow" w:hAnsi="Arial Narrow" w:cs="Arial Narrow"/>
          <w:sz w:val="14"/>
          <w:szCs w:val="14"/>
        </w:rPr>
        <w:t xml:space="preserve">Utilização de o Software pôr terceiros sem autorização da </w:t>
      </w:r>
      <w:r w:rsidR="005473D0">
        <w:rPr>
          <w:rFonts w:ascii="Arial Narrow" w:eastAsia="Arial Narrow" w:hAnsi="Arial Narrow" w:cs="Arial Narrow"/>
          <w:b/>
          <w:sz w:val="14"/>
          <w:szCs w:val="14"/>
        </w:rPr>
        <w:t>FACILITY AUTOMAÇÃO</w:t>
      </w:r>
      <w:r>
        <w:rPr>
          <w:rFonts w:ascii="Arial Narrow" w:eastAsia="Arial Narrow" w:hAnsi="Arial Narrow" w:cs="Arial Narrow"/>
          <w:sz w:val="14"/>
          <w:szCs w:val="14"/>
        </w:rPr>
        <w:t xml:space="preserve">; Atrasos no pagamento de serviço de assistência Técnica ou Aluguel pôr mais 60(sessenta) dias; com a quitação do débito pendente anteriormente, não quitando o débito será protesto em cartório. Sem a rescisão do contrato. </w:t>
      </w:r>
    </w:p>
    <w:p w14:paraId="1E650356" w14:textId="77777777" w:rsidR="00C72149" w:rsidRDefault="006B32CE" w:rsidP="001D0DDE">
      <w:pPr>
        <w:jc w:val="both"/>
        <w:rPr>
          <w:rFonts w:ascii="Arial Narrow" w:eastAsia="Arial Narrow" w:hAnsi="Arial Narrow" w:cs="Arial Narrow"/>
          <w:sz w:val="14"/>
          <w:szCs w:val="14"/>
        </w:rPr>
      </w:pPr>
      <w:r>
        <w:rPr>
          <w:rFonts w:ascii="Arial Narrow" w:eastAsia="Arial Narrow" w:hAnsi="Arial Narrow" w:cs="Arial Narrow"/>
          <w:sz w:val="14"/>
          <w:szCs w:val="14"/>
        </w:rPr>
        <w:t xml:space="preserve">5.2 Notificações – Na ocorrência de quaisquer eventos referidos na cláusula 5.1 acima a </w:t>
      </w:r>
      <w:r w:rsidR="005473D0">
        <w:rPr>
          <w:rFonts w:ascii="Arial Narrow" w:eastAsia="Arial Narrow" w:hAnsi="Arial Narrow" w:cs="Arial Narrow"/>
          <w:b/>
          <w:sz w:val="14"/>
          <w:szCs w:val="14"/>
        </w:rPr>
        <w:t>FACILITY AUTOMAÇÃO</w:t>
      </w:r>
      <w:r>
        <w:rPr>
          <w:rFonts w:ascii="Arial Narrow" w:eastAsia="Arial Narrow" w:hAnsi="Arial Narrow" w:cs="Arial Narrow"/>
          <w:sz w:val="14"/>
          <w:szCs w:val="14"/>
        </w:rPr>
        <w:t xml:space="preserve"> poderá rescindir este contrato mediante o aviso prévio pôr escrito de 30(trinta) dias, exceto com relação aos eventos descritos em 5.1(d), 5.1(f) quando a rescisão será considerada imediata e automática. Além da rescisão, o cliente ficará sujeito às sanções civis e penais porventura aplicáveis. Rescisão sem justa causa – Qualquer das partes poderá rescindir este contrato a qualquer tempo desde que dê a outra parte aviso prévio escrito com antecedência mínima de 30 (trinta) dias. Durante o prazo de aviso prévio as partes deverão continuar compridas suas obrigações assumidas sobre este </w:t>
      </w:r>
      <w:proofErr w:type="spellStart"/>
      <w:r>
        <w:rPr>
          <w:rFonts w:ascii="Arial Narrow" w:eastAsia="Arial Narrow" w:hAnsi="Arial Narrow" w:cs="Arial Narrow"/>
          <w:sz w:val="14"/>
          <w:szCs w:val="14"/>
        </w:rPr>
        <w:t>ontrato</w:t>
      </w:r>
      <w:proofErr w:type="spellEnd"/>
      <w:r>
        <w:rPr>
          <w:rFonts w:ascii="Arial Narrow" w:eastAsia="Arial Narrow" w:hAnsi="Arial Narrow" w:cs="Arial Narrow"/>
          <w:sz w:val="14"/>
          <w:szCs w:val="14"/>
        </w:rPr>
        <w:t xml:space="preserve">, especialmente as de fornecimento de atualizações do software, pela </w:t>
      </w:r>
      <w:r w:rsidR="005473D0">
        <w:rPr>
          <w:rFonts w:ascii="Arial Narrow" w:eastAsia="Arial Narrow" w:hAnsi="Arial Narrow" w:cs="Arial Narrow"/>
          <w:b/>
          <w:sz w:val="14"/>
          <w:szCs w:val="14"/>
        </w:rPr>
        <w:t>FACILITY AUTOMAÇÃO</w:t>
      </w:r>
      <w:r>
        <w:rPr>
          <w:rFonts w:ascii="Arial Narrow" w:eastAsia="Arial Narrow" w:hAnsi="Arial Narrow" w:cs="Arial Narrow"/>
          <w:sz w:val="14"/>
          <w:szCs w:val="14"/>
        </w:rPr>
        <w:t xml:space="preserve"> e pagamento de assistência Técnica, pelo Cliente.</w:t>
      </w:r>
    </w:p>
    <w:p w14:paraId="243DAC85" w14:textId="77777777" w:rsidR="00C72149" w:rsidRDefault="006B32CE" w:rsidP="001D0DDE">
      <w:pPr>
        <w:jc w:val="both"/>
        <w:rPr>
          <w:rFonts w:ascii="Arial Narrow" w:eastAsia="Arial Narrow" w:hAnsi="Arial Narrow" w:cs="Arial Narrow"/>
          <w:sz w:val="14"/>
          <w:szCs w:val="14"/>
        </w:rPr>
      </w:pPr>
      <w:r>
        <w:rPr>
          <w:rFonts w:ascii="Arial Narrow" w:eastAsia="Arial Narrow" w:hAnsi="Arial Narrow" w:cs="Arial Narrow"/>
          <w:sz w:val="14"/>
          <w:szCs w:val="14"/>
        </w:rPr>
        <w:t>5.4 Devoluções do software imediatamente após a rescisão deste contrato, pôr qualquer das relacionadas nesta cláusula 5, o cliente compromete-se em apagar e/ou destruir todos os disquetes e memórias de microcomputadores e similares em que de suas obrigações decorrentes deste contrato, especialmente de fornecer atualizações do software.</w:t>
      </w:r>
    </w:p>
    <w:p w14:paraId="6D103F95" w14:textId="77777777" w:rsidR="00C72149" w:rsidRDefault="006B32CE" w:rsidP="001D0DDE">
      <w:pPr>
        <w:jc w:val="both"/>
        <w:rPr>
          <w:rFonts w:ascii="Arial Narrow" w:eastAsia="Arial Narrow" w:hAnsi="Arial Narrow" w:cs="Arial Narrow"/>
          <w:sz w:val="14"/>
          <w:szCs w:val="14"/>
        </w:rPr>
      </w:pPr>
      <w:r>
        <w:rPr>
          <w:rFonts w:ascii="Arial Narrow" w:eastAsia="Arial Narrow" w:hAnsi="Arial Narrow" w:cs="Arial Narrow"/>
          <w:sz w:val="14"/>
          <w:szCs w:val="14"/>
        </w:rPr>
        <w:t xml:space="preserve">6. Mora – Em caso de mora o cliente estará obrigado a pagar a quantia devida, reajustada com base da T.R. ou Índice de que vier a substitui-la a acrescida dos juros da mora de 1% (um por cento) ao mês da multa de 10% (dez por cento), ambos calculados sobre este valor do débito reajustado. Enquanto perdurar a mora a </w:t>
      </w:r>
      <w:r w:rsidR="005473D0">
        <w:rPr>
          <w:rFonts w:ascii="Arial Narrow" w:eastAsia="Arial Narrow" w:hAnsi="Arial Narrow" w:cs="Arial Narrow"/>
          <w:b/>
          <w:sz w:val="14"/>
          <w:szCs w:val="14"/>
        </w:rPr>
        <w:t>FACILITY AUTOMAÇÃO</w:t>
      </w:r>
      <w:r>
        <w:rPr>
          <w:rFonts w:ascii="Arial Narrow" w:eastAsia="Arial Narrow" w:hAnsi="Arial Narrow" w:cs="Arial Narrow"/>
          <w:sz w:val="14"/>
          <w:szCs w:val="14"/>
        </w:rPr>
        <w:t xml:space="preserve"> estará desobrigada do cumprimento de suas obrigações decorrentes deste contrato, especialmente de fornecer atualizações do software.</w:t>
      </w:r>
    </w:p>
    <w:p w14:paraId="23642C18" w14:textId="77777777" w:rsidR="00C72149" w:rsidRDefault="006B32CE" w:rsidP="001D0DDE">
      <w:pPr>
        <w:jc w:val="both"/>
        <w:rPr>
          <w:rFonts w:ascii="Arial Narrow" w:eastAsia="Arial Narrow" w:hAnsi="Arial Narrow" w:cs="Arial Narrow"/>
          <w:sz w:val="14"/>
          <w:szCs w:val="14"/>
        </w:rPr>
      </w:pPr>
      <w:r>
        <w:rPr>
          <w:rFonts w:ascii="Arial Narrow" w:eastAsia="Arial Narrow" w:hAnsi="Arial Narrow" w:cs="Arial Narrow"/>
          <w:sz w:val="14"/>
          <w:szCs w:val="14"/>
        </w:rPr>
        <w:t xml:space="preserve">7.  Garantias – A </w:t>
      </w:r>
      <w:r w:rsidR="005473D0">
        <w:rPr>
          <w:rFonts w:ascii="Arial Narrow" w:eastAsia="Arial Narrow" w:hAnsi="Arial Narrow" w:cs="Arial Narrow"/>
          <w:b/>
          <w:sz w:val="14"/>
          <w:szCs w:val="14"/>
        </w:rPr>
        <w:t>FACILITY AUTOMAÇÃO</w:t>
      </w:r>
      <w:r>
        <w:rPr>
          <w:rFonts w:ascii="Arial Narrow" w:eastAsia="Arial Narrow" w:hAnsi="Arial Narrow" w:cs="Arial Narrow"/>
          <w:sz w:val="14"/>
          <w:szCs w:val="14"/>
        </w:rPr>
        <w:t xml:space="preserve"> garante que o software funcionará substancialmente conforme descrito na documentação que o acompanha. A </w:t>
      </w:r>
      <w:r w:rsidR="005473D0">
        <w:rPr>
          <w:rFonts w:ascii="Arial Narrow" w:eastAsia="Arial Narrow" w:hAnsi="Arial Narrow" w:cs="Arial Narrow"/>
          <w:b/>
          <w:sz w:val="14"/>
          <w:szCs w:val="14"/>
        </w:rPr>
        <w:t>FACILITY AUTOMAÇÃO</w:t>
      </w:r>
      <w:r>
        <w:rPr>
          <w:rFonts w:ascii="Arial Narrow" w:eastAsia="Arial Narrow" w:hAnsi="Arial Narrow" w:cs="Arial Narrow"/>
          <w:sz w:val="14"/>
          <w:szCs w:val="14"/>
        </w:rPr>
        <w:t xml:space="preserve"> não garante que (i) o software satisfará todas as necessidades do cliente (II.) o uso do software será ininterrupto e livre de erros.</w:t>
      </w:r>
    </w:p>
    <w:p w14:paraId="54FC5D06" w14:textId="6010CD76" w:rsidR="00C72149" w:rsidRDefault="006B32CE" w:rsidP="001D0DDE">
      <w:pPr>
        <w:pBdr>
          <w:top w:val="nil"/>
          <w:left w:val="nil"/>
          <w:bottom w:val="nil"/>
          <w:right w:val="nil"/>
          <w:between w:val="nil"/>
        </w:pBdr>
        <w:spacing w:line="240" w:lineRule="auto"/>
        <w:jc w:val="both"/>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 xml:space="preserve">7.1 Reparações – Em caso de violação da garantia, ou de qualquer outra obrigação à qualidade do software, a </w:t>
      </w:r>
      <w:r w:rsidR="005473D0">
        <w:rPr>
          <w:rFonts w:ascii="Arial Narrow" w:eastAsia="Arial Narrow" w:hAnsi="Arial Narrow" w:cs="Arial Narrow"/>
          <w:b/>
          <w:color w:val="000000"/>
          <w:sz w:val="14"/>
          <w:szCs w:val="14"/>
        </w:rPr>
        <w:t>FACILITY AUTOMAÇÃO</w:t>
      </w:r>
      <w:r>
        <w:rPr>
          <w:rFonts w:ascii="Arial Narrow" w:eastAsia="Arial Narrow" w:hAnsi="Arial Narrow" w:cs="Arial Narrow"/>
          <w:color w:val="000000"/>
          <w:sz w:val="14"/>
          <w:szCs w:val="14"/>
        </w:rPr>
        <w:t xml:space="preserve"> corrigirá o defeito ou substituirá o software, à sua escolha. Se a </w:t>
      </w:r>
      <w:r w:rsidR="005473D0">
        <w:rPr>
          <w:rFonts w:ascii="Arial Narrow" w:eastAsia="Arial Narrow" w:hAnsi="Arial Narrow" w:cs="Arial Narrow"/>
          <w:b/>
          <w:color w:val="000000"/>
          <w:sz w:val="14"/>
          <w:szCs w:val="14"/>
        </w:rPr>
        <w:t>FACILITY AUTOMAÇÃO</w:t>
      </w:r>
      <w:r>
        <w:rPr>
          <w:rFonts w:ascii="Arial Narrow" w:eastAsia="Arial Narrow" w:hAnsi="Arial Narrow" w:cs="Arial Narrow"/>
          <w:color w:val="000000"/>
          <w:sz w:val="14"/>
          <w:szCs w:val="14"/>
        </w:rPr>
        <w:t xml:space="preserve"> determinar que um software defeituoso não possa ser corrigido ou substituído dentro de um prazo razoável, o cliente devolverá o software defeituoso a </w:t>
      </w:r>
      <w:r w:rsidR="005473D0">
        <w:rPr>
          <w:rFonts w:ascii="Arial Narrow" w:eastAsia="Arial Narrow" w:hAnsi="Arial Narrow" w:cs="Arial Narrow"/>
          <w:b/>
          <w:color w:val="000000"/>
          <w:sz w:val="14"/>
          <w:szCs w:val="14"/>
        </w:rPr>
        <w:t>FACILITY AUTOMAÇÃO</w:t>
      </w:r>
      <w:r>
        <w:rPr>
          <w:rFonts w:ascii="Arial Narrow" w:eastAsia="Arial Narrow" w:hAnsi="Arial Narrow" w:cs="Arial Narrow"/>
          <w:color w:val="000000"/>
          <w:sz w:val="14"/>
          <w:szCs w:val="14"/>
        </w:rPr>
        <w:t xml:space="preserve"> em troca do reembolso do preço que o cliente pagou à </w:t>
      </w:r>
      <w:r w:rsidR="005473D0">
        <w:rPr>
          <w:rFonts w:ascii="Arial Narrow" w:eastAsia="Arial Narrow" w:hAnsi="Arial Narrow" w:cs="Arial Narrow"/>
          <w:b/>
          <w:color w:val="000000"/>
          <w:sz w:val="14"/>
          <w:szCs w:val="14"/>
        </w:rPr>
        <w:t>FACILITY AUTOMAÇÃO</w:t>
      </w:r>
      <w:r>
        <w:rPr>
          <w:rFonts w:ascii="Arial Narrow" w:eastAsia="Arial Narrow" w:hAnsi="Arial Narrow" w:cs="Arial Narrow"/>
          <w:color w:val="000000"/>
          <w:sz w:val="14"/>
          <w:szCs w:val="14"/>
        </w:rPr>
        <w:t xml:space="preserve"> pôr tal software, As garantias e reparações especificadas nesta cláusula não serão aplicadas caso o mau funcionamento do software, resulte de causas externas, como (i) desastres naturais inclusive fogo, fumaça, água, terremotos ou raios, (i) oscilações de energia elétrica, (II.) negligencia, uso inadequado do software, ou outra falta de observância ás instruções contidas na documentação, (vi) conserto ou modificações do software não realizadas pela </w:t>
      </w:r>
      <w:r w:rsidR="005473D0">
        <w:rPr>
          <w:rFonts w:ascii="Arial Narrow" w:eastAsia="Arial Narrow" w:hAnsi="Arial Narrow" w:cs="Arial Narrow"/>
          <w:b/>
          <w:color w:val="000000"/>
          <w:sz w:val="14"/>
          <w:szCs w:val="14"/>
        </w:rPr>
        <w:t>FACILITY AUTOMAÇÃO</w:t>
      </w:r>
      <w:r>
        <w:rPr>
          <w:rFonts w:ascii="Arial Narrow" w:eastAsia="Arial Narrow" w:hAnsi="Arial Narrow" w:cs="Arial Narrow"/>
          <w:color w:val="000000"/>
          <w:sz w:val="14"/>
          <w:szCs w:val="14"/>
        </w:rPr>
        <w:t>, (v) Reajuste do valor da mensalidade será feito todo 01 dia do ano subsequente com a Porcentagem de 15% Atual.</w:t>
      </w:r>
    </w:p>
    <w:p w14:paraId="708993E1" w14:textId="6B74551D" w:rsidR="00C72149" w:rsidRDefault="006B32CE" w:rsidP="001D0DDE">
      <w:pPr>
        <w:pBdr>
          <w:top w:val="nil"/>
          <w:left w:val="nil"/>
          <w:bottom w:val="nil"/>
          <w:right w:val="nil"/>
          <w:between w:val="nil"/>
        </w:pBdr>
        <w:spacing w:line="240" w:lineRule="auto"/>
        <w:jc w:val="both"/>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 xml:space="preserve">Renovação do Sat Anual no valor de </w:t>
      </w:r>
      <w:proofErr w:type="gramStart"/>
      <w:r>
        <w:rPr>
          <w:rFonts w:ascii="Arial Narrow" w:eastAsia="Arial Narrow" w:hAnsi="Arial Narrow" w:cs="Arial Narrow"/>
          <w:color w:val="000000"/>
          <w:sz w:val="14"/>
          <w:szCs w:val="14"/>
        </w:rPr>
        <w:t>R$ 389,00 pagamento</w:t>
      </w:r>
      <w:proofErr w:type="gramEnd"/>
      <w:r>
        <w:rPr>
          <w:rFonts w:ascii="Arial Narrow" w:eastAsia="Arial Narrow" w:hAnsi="Arial Narrow" w:cs="Arial Narrow"/>
          <w:color w:val="000000"/>
          <w:sz w:val="14"/>
          <w:szCs w:val="14"/>
        </w:rPr>
        <w:t xml:space="preserve"> na Secretaria da Fazenda Todo Ano com reajuste homologado por eles.</w:t>
      </w:r>
    </w:p>
    <w:p w14:paraId="68FB23BC" w14:textId="7FA71A21" w:rsidR="00C72149" w:rsidRDefault="00CF347F" w:rsidP="001D0DDE">
      <w:pPr>
        <w:pBdr>
          <w:top w:val="nil"/>
          <w:left w:val="nil"/>
          <w:bottom w:val="nil"/>
          <w:right w:val="nil"/>
          <w:between w:val="nil"/>
        </w:pBdr>
        <w:spacing w:line="240" w:lineRule="auto"/>
        <w:ind w:left="0" w:hanging="2"/>
        <w:jc w:val="both"/>
        <w:rPr>
          <w:rFonts w:ascii="Tahoma" w:eastAsia="Tahoma" w:hAnsi="Tahoma" w:cs="Tahoma"/>
          <w:color w:val="000000"/>
          <w:sz w:val="18"/>
          <w:szCs w:val="18"/>
        </w:rPr>
      </w:pPr>
      <w:r w:rsidRPr="00391EC2">
        <w:rPr>
          <w:rFonts w:ascii="Arial Narrow" w:eastAsia="Arial Narrow" w:hAnsi="Arial Narrow" w:cs="Arial Narrow"/>
          <w:b/>
          <w:i/>
          <w:noProof/>
          <w:sz w:val="20"/>
          <w:szCs w:val="20"/>
        </w:rPr>
        <mc:AlternateContent>
          <mc:Choice Requires="wps">
            <w:drawing>
              <wp:anchor distT="45720" distB="45720" distL="114300" distR="114300" simplePos="0" relativeHeight="251675648" behindDoc="0" locked="0" layoutInCell="1" allowOverlap="1" wp14:anchorId="4DDA7ECA" wp14:editId="31D09111">
                <wp:simplePos x="0" y="0"/>
                <wp:positionH relativeFrom="margin">
                  <wp:align>right</wp:align>
                </wp:positionH>
                <wp:positionV relativeFrom="paragraph">
                  <wp:posOffset>8255</wp:posOffset>
                </wp:positionV>
                <wp:extent cx="2152650" cy="295275"/>
                <wp:effectExtent l="0" t="0" r="19050"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95275"/>
                        </a:xfrm>
                        <a:prstGeom prst="rect">
                          <a:avLst/>
                        </a:prstGeom>
                        <a:solidFill>
                          <a:srgbClr val="FFFFFF"/>
                        </a:solidFill>
                        <a:ln w="9525">
                          <a:solidFill>
                            <a:srgbClr val="000000"/>
                          </a:solidFill>
                          <a:miter lim="800000"/>
                          <a:headEnd/>
                          <a:tailEnd/>
                        </a:ln>
                      </wps:spPr>
                      <wps:txbx>
                        <w:txbxContent>
                          <w:p w14:paraId="5FAF5132" w14:textId="0323E3C6" w:rsidR="00391EC2" w:rsidRPr="00D342EB" w:rsidRDefault="00103545" w:rsidP="001D0DDE">
                            <w:pPr>
                              <w:ind w:left="1" w:hanging="3"/>
                              <w:jc w:val="center"/>
                              <w:rPr>
                                <w:rFonts w:ascii="Bahnschrift Condensed" w:hAnsi="Bahnschrift Condensed"/>
                                <w:sz w:val="28"/>
                                <w:szCs w:val="28"/>
                              </w:rPr>
                            </w:pPr>
                            <w:r>
                              <w:rPr>
                                <w:rFonts w:ascii="Bahnschrift Condensed" w:hAnsi="Bahnschrift Condensed"/>
                                <w:sz w:val="28"/>
                                <w:szCs w:val="28"/>
                              </w:rPr>
                              <w:t xml:space="preserve">Nº Contrato: </w:t>
                            </w:r>
                            <w:r w:rsidR="001D0DDE">
                              <w:rPr>
                                <w:rFonts w:ascii="Bahnschrift Condensed" w:hAnsi="Bahnschrift Condensed"/>
                                <w:sz w:val="28"/>
                                <w:szCs w:val="28"/>
                              </w:rPr>
                              <w:t>25112024-001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8" type="#_x0000_t202" style="position:absolute;left:0;text-align:left;margin-left:118.3pt;margin-top:.65pt;width:169.5pt;height:23.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">
                <v:textbox>
                  <w:txbxContent>
                    <w:p w14:paraId="5FAF5132" w14:textId="0323E3C6" w:rsidR="00391EC2" w:rsidRPr="00D342EB" w:rsidRDefault="00103545" w:rsidP="001D0DDE">
                      <w:pPr>
                        <w:ind w:left="1" w:hanging="3"/>
                        <w:jc w:val="center"/>
                        <w:rPr>
                          <w:rFonts w:ascii="Bahnschrift Condensed" w:hAnsi="Bahnschrift Condensed"/>
                          <w:sz w:val="28"/>
                          <w:szCs w:val="28"/>
                        </w:rPr>
                      </w:pPr>
                      <w:r>
                        <w:rPr>
                          <w:rFonts w:ascii="Bahnschrift Condensed" w:hAnsi="Bahnschrift Condensed"/>
                          <w:sz w:val="28"/>
                          <w:szCs w:val="28"/>
                        </w:rPr>
                        <w:t xml:space="preserve">Nº Contrato: </w:t>
                      </w:r>
                      <w:r w:rsidR="001D0DDE">
                        <w:rPr>
                          <w:rFonts w:ascii="Bahnschrift Condensed" w:hAnsi="Bahnschrift Condensed"/>
                          <w:sz w:val="28"/>
                          <w:szCs w:val="28"/>
                        </w:rPr>
                        <w:t>25112024-001</w:t>
                      </w:r>
                    </w:p>
                  </w:txbxContent>
                </v:textbox>
                <w10:wrap type="square" anchorx="margin"/>
              </v:shape>
            </w:pict>
          </mc:Fallback>
        </mc:AlternateContent>
      </w:r>
    </w:p>
    <w:p w14:paraId="0596CD06" w14:textId="7FE66236" w:rsidR="00C72149" w:rsidRPr="00391EC2" w:rsidRDefault="00D616A2" w:rsidP="001D0DDE">
      <w:pPr>
        <w:pBdr>
          <w:top w:val="nil"/>
          <w:left w:val="nil"/>
          <w:bottom w:val="nil"/>
          <w:right w:val="nil"/>
          <w:between w:val="nil"/>
        </w:pBdr>
        <w:spacing w:line="240" w:lineRule="auto"/>
        <w:ind w:left="1" w:hanging="3"/>
        <w:jc w:val="center"/>
        <w:rPr>
          <w:rFonts w:ascii="Arial Narrow" w:eastAsia="Tahoma" w:hAnsi="Arial Narrow" w:cs="Tahoma"/>
          <w:color w:val="000000"/>
          <w:sz w:val="28"/>
          <w:szCs w:val="28"/>
        </w:rPr>
      </w:pPr>
      <w:r w:rsidRPr="00391EC2">
        <w:rPr>
          <w:rFonts w:ascii="Arial Narrow" w:eastAsia="Tahoma" w:hAnsi="Arial Narrow" w:cs="Tahoma"/>
          <w:color w:val="000000"/>
          <w:sz w:val="28"/>
          <w:szCs w:val="28"/>
        </w:rPr>
        <w:t>São Paulo</w:t>
      </w:r>
      <w:r w:rsidR="006B32CE">
        <w:rPr>
          <w:rFonts w:ascii="Arial Narrow" w:eastAsia="Tahoma" w:hAnsi="Arial Narrow" w:cs="Tahoma"/>
          <w:color w:val="000000"/>
          <w:sz w:val="28"/>
          <w:szCs w:val="28"/>
        </w:rPr>
        <w:t>,</w:t>
      </w:r>
      <w:r w:rsidRPr="00391EC2">
        <w:rPr>
          <w:rFonts w:ascii="Arial Narrow" w:eastAsia="Tahoma" w:hAnsi="Arial Narrow" w:cs="Tahoma"/>
          <w:color w:val="000000"/>
          <w:sz w:val="28"/>
          <w:szCs w:val="28"/>
        </w:rPr>
        <w:t xml:space="preserve"> </w:t>
      </w:r>
      <w:r w:rsidR="001D0DDE">
        <w:rPr>
          <w:rFonts w:ascii="Arial Narrow" w:eastAsia="Tahoma" w:hAnsi="Arial Narrow" w:cs="Tahoma"/>
          <w:color w:val="000000"/>
          <w:sz w:val="28"/>
          <w:szCs w:val="28"/>
        </w:rPr>
        <w:t xml:space="preserve">25 de Novembro de </w:t>
      </w:r>
      <w:proofErr w:type="gramStart"/>
      <w:r w:rsidR="001D0DDE">
        <w:rPr>
          <w:rFonts w:ascii="Arial Narrow" w:eastAsia="Tahoma" w:hAnsi="Arial Narrow" w:cs="Tahoma"/>
          <w:color w:val="000000"/>
          <w:sz w:val="28"/>
          <w:szCs w:val="28"/>
        </w:rPr>
        <w:t>2024</w:t>
      </w:r>
      <w:proofErr w:type="gramEnd"/>
    </w:p>
    <w:tbl>
      <w:tblPr>
        <w:tblStyle w:val="a"/>
        <w:tblW w:w="8743" w:type="dxa"/>
        <w:jc w:val="center"/>
        <w:tblInd w:w="0" w:type="dxa"/>
        <w:tblLayout w:type="fixed"/>
        <w:tblLook w:val="0000" w:firstRow="0" w:lastRow="0" w:firstColumn="0" w:lastColumn="0" w:noHBand="0" w:noVBand="0"/>
      </w:tblPr>
      <w:tblGrid>
        <w:gridCol w:w="4229"/>
        <w:gridCol w:w="4514"/>
      </w:tblGrid>
      <w:tr w:rsidR="00C72149" w14:paraId="4598F147" w14:textId="77777777" w:rsidTr="00AC7BD3">
        <w:trPr>
          <w:trHeight w:val="15"/>
          <w:jc w:val="center"/>
        </w:trPr>
        <w:tc>
          <w:tcPr>
            <w:tcW w:w="4229" w:type="dxa"/>
            <w:tcBorders>
              <w:bottom w:val="single" w:sz="4" w:space="0" w:color="000000"/>
            </w:tcBorders>
          </w:tcPr>
          <w:p w14:paraId="05441DF9" w14:textId="77777777" w:rsidR="00C72149" w:rsidRDefault="00C72149" w:rsidP="001D0DDE">
            <w:pPr>
              <w:pBdr>
                <w:top w:val="nil"/>
                <w:left w:val="nil"/>
                <w:bottom w:val="nil"/>
                <w:right w:val="nil"/>
                <w:between w:val="nil"/>
              </w:pBdr>
              <w:spacing w:line="240" w:lineRule="auto"/>
              <w:ind w:left="0" w:hanging="2"/>
              <w:jc w:val="both"/>
              <w:rPr>
                <w:rFonts w:ascii="Tahoma" w:eastAsia="Tahoma" w:hAnsi="Tahoma" w:cs="Tahoma"/>
                <w:color w:val="000000"/>
                <w:sz w:val="18"/>
                <w:szCs w:val="18"/>
              </w:rPr>
            </w:pPr>
          </w:p>
          <w:p w14:paraId="213E952D" w14:textId="77777777" w:rsidR="00C72149" w:rsidRDefault="00C72149" w:rsidP="001D0DDE">
            <w:pPr>
              <w:pBdr>
                <w:top w:val="nil"/>
                <w:left w:val="nil"/>
                <w:bottom w:val="nil"/>
                <w:right w:val="nil"/>
                <w:between w:val="nil"/>
              </w:pBdr>
              <w:spacing w:line="240" w:lineRule="auto"/>
              <w:ind w:left="0" w:hanging="2"/>
              <w:jc w:val="both"/>
              <w:rPr>
                <w:rFonts w:ascii="Tahoma" w:eastAsia="Tahoma" w:hAnsi="Tahoma" w:cs="Tahoma"/>
                <w:color w:val="000000"/>
                <w:sz w:val="18"/>
                <w:szCs w:val="18"/>
              </w:rPr>
            </w:pPr>
          </w:p>
          <w:p w14:paraId="51902780" w14:textId="77777777" w:rsidR="00C72149" w:rsidRDefault="00C72149" w:rsidP="00391EC2">
            <w:pPr>
              <w:pBdr>
                <w:top w:val="nil"/>
                <w:left w:val="nil"/>
                <w:bottom w:val="nil"/>
                <w:right w:val="nil"/>
                <w:between w:val="nil"/>
              </w:pBdr>
              <w:spacing w:line="240" w:lineRule="auto"/>
              <w:ind w:leftChars="0" w:left="0" w:firstLineChars="0" w:firstLine="0"/>
              <w:jc w:val="both"/>
              <w:rPr>
                <w:rFonts w:ascii="Tahoma" w:eastAsia="Tahoma" w:hAnsi="Tahoma" w:cs="Tahoma"/>
                <w:color w:val="000000"/>
                <w:sz w:val="18"/>
                <w:szCs w:val="18"/>
              </w:rPr>
            </w:pPr>
          </w:p>
        </w:tc>
        <w:tc>
          <w:tcPr>
            <w:tcW w:w="4514" w:type="dxa"/>
            <w:tcBorders>
              <w:bottom w:val="single" w:sz="4" w:space="0" w:color="000000"/>
            </w:tcBorders>
          </w:tcPr>
          <w:p w14:paraId="78018F9F" w14:textId="77777777" w:rsidR="00C72149" w:rsidRDefault="00C72149" w:rsidP="001D0DDE">
            <w:pPr>
              <w:pBdr>
                <w:top w:val="nil"/>
                <w:left w:val="nil"/>
                <w:bottom w:val="nil"/>
                <w:right w:val="nil"/>
                <w:between w:val="nil"/>
              </w:pBdr>
              <w:spacing w:line="240" w:lineRule="auto"/>
              <w:ind w:left="0" w:hanging="2"/>
              <w:jc w:val="both"/>
              <w:rPr>
                <w:rFonts w:ascii="Tahoma" w:eastAsia="Tahoma" w:hAnsi="Tahoma" w:cs="Tahoma"/>
                <w:color w:val="000000"/>
                <w:sz w:val="18"/>
                <w:szCs w:val="18"/>
              </w:rPr>
            </w:pPr>
          </w:p>
          <w:p w14:paraId="6EEFBC8C" w14:textId="77777777" w:rsidR="00923F75" w:rsidRDefault="00923F75" w:rsidP="001D0DDE">
            <w:pPr>
              <w:pBdr>
                <w:top w:val="nil"/>
                <w:left w:val="nil"/>
                <w:bottom w:val="nil"/>
                <w:right w:val="nil"/>
                <w:between w:val="nil"/>
              </w:pBdr>
              <w:spacing w:line="240" w:lineRule="auto"/>
              <w:ind w:left="0" w:hanging="2"/>
              <w:jc w:val="both"/>
              <w:rPr>
                <w:rFonts w:ascii="Tahoma" w:eastAsia="Tahoma" w:hAnsi="Tahoma" w:cs="Tahoma"/>
                <w:color w:val="000000"/>
                <w:sz w:val="18"/>
                <w:szCs w:val="18"/>
              </w:rPr>
            </w:pPr>
          </w:p>
          <w:p w14:paraId="22482AA6" w14:textId="77777777" w:rsidR="00923F75" w:rsidRDefault="00923F75" w:rsidP="001D0DDE">
            <w:pPr>
              <w:pBdr>
                <w:top w:val="nil"/>
                <w:left w:val="nil"/>
                <w:bottom w:val="nil"/>
                <w:right w:val="nil"/>
                <w:between w:val="nil"/>
              </w:pBdr>
              <w:spacing w:line="240" w:lineRule="auto"/>
              <w:ind w:left="0" w:hanging="2"/>
              <w:jc w:val="both"/>
              <w:rPr>
                <w:rFonts w:ascii="Tahoma" w:eastAsia="Tahoma" w:hAnsi="Tahoma" w:cs="Tahoma"/>
                <w:color w:val="000000"/>
                <w:sz w:val="18"/>
                <w:szCs w:val="18"/>
              </w:rPr>
            </w:pPr>
            <w:bookmarkStart w:id="0" w:name="_GoBack"/>
            <w:bookmarkEnd w:id="0"/>
          </w:p>
        </w:tc>
      </w:tr>
      <w:tr w:rsidR="00C72149" w14:paraId="0919E177" w14:textId="77777777" w:rsidTr="00AC7BD3">
        <w:trPr>
          <w:trHeight w:val="41"/>
          <w:jc w:val="center"/>
        </w:trPr>
        <w:tc>
          <w:tcPr>
            <w:tcW w:w="4229" w:type="dxa"/>
          </w:tcPr>
          <w:p w14:paraId="176D1BDE" w14:textId="77777777" w:rsidR="00C72149" w:rsidRPr="006B32CE" w:rsidRDefault="005473D0" w:rsidP="001D0DDE">
            <w:pPr>
              <w:pBdr>
                <w:top w:val="nil"/>
                <w:left w:val="nil"/>
                <w:bottom w:val="nil"/>
                <w:right w:val="nil"/>
                <w:between w:val="nil"/>
              </w:pBdr>
              <w:spacing w:line="240" w:lineRule="auto"/>
              <w:ind w:left="1" w:hanging="3"/>
              <w:jc w:val="both"/>
              <w:rPr>
                <w:rFonts w:ascii="Arial Narrow" w:eastAsia="Tahoma" w:hAnsi="Arial Narrow" w:cs="Tahoma"/>
                <w:color w:val="000000"/>
                <w:sz w:val="26"/>
                <w:szCs w:val="26"/>
              </w:rPr>
            </w:pPr>
            <w:r>
              <w:rPr>
                <w:rFonts w:ascii="Arial Narrow" w:eastAsia="Tahoma" w:hAnsi="Arial Narrow" w:cs="Tahoma"/>
                <w:b/>
                <w:color w:val="000000"/>
                <w:sz w:val="26"/>
                <w:szCs w:val="26"/>
              </w:rPr>
              <w:t>FACILITY AUTOMAÇÃO</w:t>
            </w:r>
          </w:p>
          <w:p w14:paraId="707BCE19" w14:textId="77777777" w:rsidR="00F204CF" w:rsidRPr="00F204CF" w:rsidRDefault="00F204CF" w:rsidP="001D0DDE">
            <w:pPr>
              <w:pBdr>
                <w:top w:val="nil"/>
                <w:left w:val="nil"/>
                <w:bottom w:val="nil"/>
                <w:right w:val="nil"/>
                <w:between w:val="nil"/>
              </w:pBdr>
              <w:spacing w:line="240" w:lineRule="auto"/>
              <w:ind w:left="0" w:hanging="2"/>
              <w:jc w:val="both"/>
              <w:rPr>
                <w:rFonts w:ascii="Tahoma" w:eastAsia="Tahoma" w:hAnsi="Tahoma" w:cs="Tahoma"/>
                <w:color w:val="000000"/>
                <w:sz w:val="16"/>
                <w:szCs w:val="16"/>
              </w:rPr>
            </w:pPr>
          </w:p>
          <w:p w14:paraId="3168EB09" w14:textId="0E017184" w:rsidR="00F204CF" w:rsidRDefault="00F204CF" w:rsidP="001D0DDE">
            <w:pPr>
              <w:pBdr>
                <w:top w:val="nil"/>
                <w:left w:val="nil"/>
                <w:bottom w:val="nil"/>
                <w:right w:val="nil"/>
                <w:between w:val="nil"/>
              </w:pBdr>
              <w:spacing w:line="240" w:lineRule="auto"/>
              <w:ind w:left="0" w:hanging="2"/>
              <w:jc w:val="both"/>
              <w:rPr>
                <w:rFonts w:ascii="Tahoma" w:eastAsia="Tahoma" w:hAnsi="Tahoma" w:cs="Tahoma"/>
                <w:color w:val="000000"/>
                <w:sz w:val="16"/>
                <w:szCs w:val="16"/>
              </w:rPr>
            </w:pPr>
          </w:p>
          <w:p w14:paraId="20800D02" w14:textId="686C91DE" w:rsidR="00F204CF" w:rsidRPr="00F204CF" w:rsidRDefault="00103545" w:rsidP="001D0DDE">
            <w:pPr>
              <w:pBdr>
                <w:top w:val="nil"/>
                <w:left w:val="nil"/>
                <w:bottom w:val="nil"/>
                <w:right w:val="nil"/>
                <w:between w:val="nil"/>
              </w:pBdr>
              <w:spacing w:line="240" w:lineRule="auto"/>
              <w:ind w:left="0" w:hanging="2"/>
              <w:jc w:val="both"/>
              <w:rPr>
                <w:rFonts w:ascii="Tahoma" w:eastAsia="Tahoma" w:hAnsi="Tahoma" w:cs="Tahoma"/>
                <w:color w:val="000000"/>
                <w:sz w:val="16"/>
                <w:szCs w:val="16"/>
              </w:rPr>
            </w:pPr>
            <w:r w:rsidRPr="00AC7BD3">
              <w:rPr>
                <w:rFonts w:ascii="Tahoma" w:eastAsia="Tahoma" w:hAnsi="Tahoma" w:cs="Tahoma"/>
                <w:noProof/>
                <w:color w:val="000000"/>
                <w:sz w:val="18"/>
                <w:szCs w:val="18"/>
              </w:rPr>
              <mc:AlternateContent>
                <mc:Choice Requires="wps">
                  <w:drawing>
                    <wp:anchor distT="0" distB="0" distL="114300" distR="114300" simplePos="0" relativeHeight="251677696" behindDoc="0" locked="0" layoutInCell="1" allowOverlap="1" wp14:anchorId="5EC25C15" wp14:editId="2A7EFF77">
                      <wp:simplePos x="0" y="0"/>
                      <wp:positionH relativeFrom="column">
                        <wp:posOffset>-1005840</wp:posOffset>
                      </wp:positionH>
                      <wp:positionV relativeFrom="paragraph">
                        <wp:posOffset>103505</wp:posOffset>
                      </wp:positionV>
                      <wp:extent cx="7410450" cy="140398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1403985"/>
                              </a:xfrm>
                              <a:prstGeom prst="rect">
                                <a:avLst/>
                              </a:prstGeom>
                              <a:solidFill>
                                <a:srgbClr val="FFFFFF"/>
                              </a:solidFill>
                              <a:ln w="9525">
                                <a:noFill/>
                                <a:miter lim="800000"/>
                                <a:headEnd/>
                                <a:tailEnd/>
                              </a:ln>
                            </wps:spPr>
                            <wps:txbx>
                              <w:txbxContent>
                                <w:p w14:paraId="00766C6F" w14:textId="45E4B026" w:rsidR="00342FC2" w:rsidRPr="00103545" w:rsidRDefault="00342FC2" w:rsidP="00773C62">
                                  <w:pPr>
                                    <w:ind w:left="0" w:hanging="2"/>
                                    <w:rPr>
                                      <w:rFonts w:ascii="Arial Narrow" w:hAnsi="Arial Narrow"/>
                                    </w:rPr>
                                  </w:pPr>
                                  <w:r w:rsidRPr="00103545">
                                    <w:rPr>
                                      <w:rFonts w:ascii="Arial Narrow" w:hAnsi="Arial Narrow"/>
                                    </w:rPr>
                                    <w:t xml:space="preserve">Implantação dos </w:t>
                                  </w:r>
                                  <w:proofErr w:type="spellStart"/>
                                  <w:proofErr w:type="gramStart"/>
                                  <w:r w:rsidRPr="00103545">
                                    <w:rPr>
                                      <w:rFonts w:ascii="Arial Narrow" w:hAnsi="Arial Narrow"/>
                                    </w:rPr>
                                    <w:t>Modulos</w:t>
                                  </w:r>
                                  <w:proofErr w:type="spellEnd"/>
                                  <w:r w:rsidRPr="00103545">
                                    <w:rPr>
                                      <w:rFonts w:ascii="Arial Narrow" w:hAnsi="Arial Narrow"/>
                                    </w:rPr>
                                    <w:t xml:space="preserve"> :</w:t>
                                  </w:r>
                                  <w:proofErr w:type="gramEnd"/>
                                </w:p>
                                <w:p w14:paraId="3C82A2E9" w14:textId="77777777" w:rsidR="00342FC2" w:rsidRPr="00103545" w:rsidRDefault="00AC7BD3" w:rsidP="001D0DDE">
                                  <w:pPr>
                                    <w:ind w:left="0"/>
                                    <w:rPr>
                                      <w:rFonts w:ascii="Arial Narrow" w:hAnsi="Arial Narrow"/>
                                      <w:sz w:val="20"/>
                                      <w:szCs w:val="20"/>
                                    </w:rPr>
                                  </w:pPr>
                                  <w:r w:rsidRPr="00103545">
                                    <w:rPr>
                                      <w:rFonts w:ascii="Arial Narrow" w:hAnsi="Arial Narrow"/>
                                      <w:sz w:val="20"/>
                                      <w:szCs w:val="20"/>
                                    </w:rPr>
                                    <w:t xml:space="preserve"> </w:t>
                                  </w:r>
                                </w:p>
                                <w:p w14:paraId="15BF9131" w14:textId="7FB054AE" w:rsidR="00AC7BD3" w:rsidRPr="00103545" w:rsidRDefault="00AC7BD3" w:rsidP="001D0DDE">
                                  <w:pPr>
                                    <w:ind w:left="0" w:hanging="2"/>
                                    <w:rPr>
                                      <w:rFonts w:ascii="Arial Narrow" w:hAnsi="Arial Narrow"/>
                                      <w:sz w:val="20"/>
                                      <w:szCs w:val="20"/>
                                    </w:rPr>
                                  </w:pPr>
                                  <w:r w:rsidRPr="00103545">
                                    <w:rPr>
                                      <w:rFonts w:ascii="Arial Narrow" w:hAnsi="Arial Narrow"/>
                                      <w:sz w:val="20"/>
                                      <w:szCs w:val="20"/>
                                    </w:rPr>
                                    <w:t>(</w:t>
                                  </w:r>
                                  <w:r w:rsidR="001D0DDE">
                                    <w:rPr>
                                      <w:rFonts w:ascii="Arial Narrow" w:hAnsi="Arial Narrow"/>
                                      <w:sz w:val="20"/>
                                      <w:szCs w:val="20"/>
                                    </w:rPr>
                                    <w:t>X</w:t>
                                  </w:r>
                                  <w:r w:rsidRPr="00103545">
                                    <w:rPr>
                                      <w:rFonts w:ascii="Arial Narrow" w:hAnsi="Arial Narrow"/>
                                      <w:sz w:val="20"/>
                                      <w:szCs w:val="20"/>
                                    </w:rPr>
                                    <w:t xml:space="preserve">) </w:t>
                                  </w:r>
                                  <w:proofErr w:type="spellStart"/>
                                  <w:proofErr w:type="gramStart"/>
                                  <w:r w:rsidRPr="00103545">
                                    <w:rPr>
                                      <w:rFonts w:ascii="Arial Narrow" w:hAnsi="Arial Narrow"/>
                                      <w:sz w:val="20"/>
                                      <w:szCs w:val="20"/>
                                    </w:rPr>
                                    <w:t>RapidãoFood</w:t>
                                  </w:r>
                                  <w:proofErr w:type="spellEnd"/>
                                  <w:proofErr w:type="gramEnd"/>
                                  <w:r w:rsidRPr="00103545">
                                    <w:rPr>
                                      <w:rFonts w:ascii="Arial Narrow" w:hAnsi="Arial Narrow"/>
                                      <w:sz w:val="20"/>
                                      <w:szCs w:val="20"/>
                                    </w:rPr>
                                    <w:t xml:space="preserve"> </w:t>
                                  </w:r>
                                  <w:r w:rsidR="00342FC2" w:rsidRPr="00103545">
                                    <w:rPr>
                                      <w:rFonts w:ascii="Arial Narrow" w:hAnsi="Arial Narrow"/>
                                      <w:sz w:val="20"/>
                                      <w:szCs w:val="20"/>
                                    </w:rPr>
                                    <w:t xml:space="preserve">   </w:t>
                                  </w:r>
                                  <w:r w:rsidRPr="00103545">
                                    <w:rPr>
                                      <w:rFonts w:ascii="Arial Narrow" w:hAnsi="Arial Narrow"/>
                                      <w:sz w:val="20"/>
                                      <w:szCs w:val="20"/>
                                    </w:rPr>
                                    <w:t xml:space="preserve">  (  ) Fiscal     </w:t>
                                  </w:r>
                                  <w:r w:rsidR="00342FC2" w:rsidRPr="00103545">
                                    <w:rPr>
                                      <w:rFonts w:ascii="Arial Narrow" w:hAnsi="Arial Narrow"/>
                                      <w:sz w:val="20"/>
                                      <w:szCs w:val="20"/>
                                    </w:rPr>
                                    <w:t xml:space="preserve"> </w:t>
                                  </w:r>
                                  <w:r w:rsidRPr="00103545">
                                    <w:rPr>
                                      <w:rFonts w:ascii="Arial Narrow" w:hAnsi="Arial Narrow"/>
                                      <w:sz w:val="20"/>
                                      <w:szCs w:val="20"/>
                                    </w:rPr>
                                    <w:t xml:space="preserve"> (  ) Aplicativo </w:t>
                                  </w:r>
                                  <w:r w:rsidR="00342FC2" w:rsidRPr="00103545">
                                    <w:rPr>
                                      <w:rFonts w:ascii="Arial Narrow" w:hAnsi="Arial Narrow"/>
                                      <w:sz w:val="20"/>
                                      <w:szCs w:val="20"/>
                                    </w:rPr>
                                    <w:t xml:space="preserve">  </w:t>
                                  </w:r>
                                  <w:r w:rsidRPr="00103545">
                                    <w:rPr>
                                      <w:rFonts w:ascii="Arial Narrow" w:hAnsi="Arial Narrow"/>
                                      <w:sz w:val="20"/>
                                      <w:szCs w:val="20"/>
                                    </w:rPr>
                                    <w:t xml:space="preserve"> (  ) </w:t>
                                  </w:r>
                                  <w:proofErr w:type="spellStart"/>
                                  <w:r w:rsidRPr="00103545">
                                    <w:rPr>
                                      <w:rFonts w:ascii="Arial Narrow" w:hAnsi="Arial Narrow"/>
                                      <w:sz w:val="20"/>
                                      <w:szCs w:val="20"/>
                                    </w:rPr>
                                    <w:t>Control+P</w:t>
                                  </w:r>
                                  <w:proofErr w:type="spellEnd"/>
                                  <w:r w:rsidRPr="00103545">
                                    <w:rPr>
                                      <w:rFonts w:ascii="Arial Narrow" w:hAnsi="Arial Narrow"/>
                                      <w:sz w:val="20"/>
                                      <w:szCs w:val="20"/>
                                    </w:rPr>
                                    <w:t xml:space="preserve"> </w:t>
                                  </w:r>
                                  <w:r w:rsidR="00342FC2" w:rsidRPr="00103545">
                                    <w:rPr>
                                      <w:rFonts w:ascii="Arial Narrow" w:hAnsi="Arial Narrow"/>
                                      <w:sz w:val="20"/>
                                      <w:szCs w:val="20"/>
                                    </w:rPr>
                                    <w:t xml:space="preserve"> </w:t>
                                  </w:r>
                                  <w:r w:rsidRPr="00103545">
                                    <w:rPr>
                                      <w:rFonts w:ascii="Arial Narrow" w:hAnsi="Arial Narrow"/>
                                      <w:sz w:val="20"/>
                                      <w:szCs w:val="20"/>
                                    </w:rPr>
                                    <w:t xml:space="preserve"> </w:t>
                                  </w:r>
                                  <w:r w:rsidR="00CF347F" w:rsidRPr="00103545">
                                    <w:rPr>
                                      <w:rFonts w:ascii="Arial Narrow" w:hAnsi="Arial Narrow"/>
                                      <w:sz w:val="20"/>
                                      <w:szCs w:val="20"/>
                                    </w:rPr>
                                    <w:t xml:space="preserve"> </w:t>
                                  </w:r>
                                  <w:r w:rsidRPr="00103545">
                                    <w:rPr>
                                      <w:rFonts w:ascii="Arial Narrow" w:hAnsi="Arial Narrow"/>
                                      <w:sz w:val="20"/>
                                      <w:szCs w:val="20"/>
                                    </w:rPr>
                                    <w:t xml:space="preserve"> (</w:t>
                                  </w:r>
                                  <w:r w:rsidR="0093051E">
                                    <w:rPr>
                                      <w:rFonts w:ascii="Arial Narrow" w:hAnsi="Arial Narrow"/>
                                      <w:sz w:val="20"/>
                                      <w:szCs w:val="20"/>
                                    </w:rPr>
                                    <w:t>X</w:t>
                                  </w:r>
                                  <w:r w:rsidRPr="00103545">
                                    <w:rPr>
                                      <w:rFonts w:ascii="Arial Narrow" w:hAnsi="Arial Narrow"/>
                                      <w:sz w:val="20"/>
                                      <w:szCs w:val="20"/>
                                    </w:rPr>
                                    <w:t>) Maquina Adicional</w:t>
                                  </w:r>
                                  <w:r w:rsidR="00342FC2" w:rsidRPr="00103545">
                                    <w:rPr>
                                      <w:rFonts w:ascii="Arial Narrow" w:hAnsi="Arial Narrow"/>
                                      <w:sz w:val="20"/>
                                      <w:szCs w:val="20"/>
                                    </w:rPr>
                                    <w:t xml:space="preserve">     (  ) </w:t>
                                  </w:r>
                                  <w:proofErr w:type="spellStart"/>
                                  <w:r w:rsidR="00342FC2" w:rsidRPr="00103545">
                                    <w:rPr>
                                      <w:rFonts w:ascii="Arial Narrow" w:hAnsi="Arial Narrow"/>
                                      <w:sz w:val="20"/>
                                      <w:szCs w:val="20"/>
                                    </w:rPr>
                                    <w:t>Ecomanda</w:t>
                                  </w:r>
                                  <w:proofErr w:type="spellEnd"/>
                                  <w:r w:rsidR="00CF347F" w:rsidRPr="00103545">
                                    <w:rPr>
                                      <w:rFonts w:ascii="Arial Narrow" w:hAnsi="Arial Narrow"/>
                                      <w:sz w:val="20"/>
                                      <w:szCs w:val="20"/>
                                    </w:rPr>
                                    <w:t xml:space="preserve"> </w:t>
                                  </w:r>
                                  <w:proofErr w:type="spellStart"/>
                                  <w:r w:rsidR="00CF347F" w:rsidRPr="00103545">
                                    <w:rPr>
                                      <w:rFonts w:ascii="Arial Narrow" w:hAnsi="Arial Narrow"/>
                                      <w:sz w:val="20"/>
                                      <w:szCs w:val="20"/>
                                    </w:rPr>
                                    <w:t>Garçon</w:t>
                                  </w:r>
                                  <w:proofErr w:type="spellEnd"/>
                                  <w:r w:rsidR="00CF347F" w:rsidRPr="00103545">
                                    <w:rPr>
                                      <w:rFonts w:ascii="Arial Narrow" w:hAnsi="Arial Narrow"/>
                                      <w:sz w:val="20"/>
                                      <w:szCs w:val="20"/>
                                    </w:rPr>
                                    <w:t xml:space="preserve">   (  ) Caixa / Estoque Online</w:t>
                                  </w:r>
                                  <w:r w:rsidR="00103545">
                                    <w:rPr>
                                      <w:rFonts w:ascii="Arial Narrow" w:hAnsi="Arial Narrow"/>
                                      <w:sz w:val="20"/>
                                      <w:szCs w:val="20"/>
                                    </w:rPr>
                                    <w:t xml:space="preserve">  </w:t>
                                  </w:r>
                                </w:p>
                                <w:p w14:paraId="6AEC91C7" w14:textId="5F2F3F7E" w:rsidR="00AC7BD3" w:rsidRPr="00103545" w:rsidRDefault="00342FC2" w:rsidP="0093051E">
                                  <w:pPr>
                                    <w:ind w:left="0" w:hanging="2"/>
                                    <w:rPr>
                                      <w:rFonts w:ascii="Arial Narrow" w:hAnsi="Arial Narrow"/>
                                      <w:sz w:val="20"/>
                                      <w:szCs w:val="20"/>
                                    </w:rPr>
                                  </w:pPr>
                                  <w:r w:rsidRPr="00103545">
                                    <w:rPr>
                                      <w:rFonts w:ascii="Arial Narrow" w:hAnsi="Arial Narrow"/>
                                      <w:sz w:val="20"/>
                                      <w:szCs w:val="20"/>
                                    </w:rPr>
                                    <w:t xml:space="preserve"> </w:t>
                                  </w:r>
                                  <w:r w:rsidR="00AC7BD3" w:rsidRPr="00103545">
                                    <w:rPr>
                                      <w:rFonts w:ascii="Arial Narrow" w:hAnsi="Arial Narrow"/>
                                      <w:sz w:val="20"/>
                                      <w:szCs w:val="20"/>
                                    </w:rPr>
                                    <w:t xml:space="preserve">R$ </w:t>
                                  </w:r>
                                  <w:r w:rsidR="0093051E">
                                    <w:rPr>
                                      <w:rFonts w:ascii="Arial Narrow" w:hAnsi="Arial Narrow"/>
                                      <w:sz w:val="20"/>
                                      <w:szCs w:val="20"/>
                                    </w:rPr>
                                    <w:t>680,00</w:t>
                                  </w:r>
                                  <w:r w:rsidR="00AC7BD3" w:rsidRPr="00103545">
                                    <w:rPr>
                                      <w:rFonts w:ascii="Arial Narrow" w:hAnsi="Arial Narrow"/>
                                      <w:sz w:val="20"/>
                                      <w:szCs w:val="20"/>
                                    </w:rPr>
                                    <w:t xml:space="preserve">            </w:t>
                                  </w:r>
                                  <w:r w:rsidRPr="00103545">
                                    <w:rPr>
                                      <w:rFonts w:ascii="Arial Narrow" w:hAnsi="Arial Narrow"/>
                                      <w:sz w:val="20"/>
                                      <w:szCs w:val="20"/>
                                    </w:rPr>
                                    <w:t xml:space="preserve">  </w:t>
                                  </w:r>
                                  <w:r w:rsidR="00AC7BD3" w:rsidRPr="00103545">
                                    <w:rPr>
                                      <w:rFonts w:ascii="Arial Narrow" w:hAnsi="Arial Narrow"/>
                                      <w:sz w:val="20"/>
                                      <w:szCs w:val="20"/>
                                    </w:rPr>
                                    <w:t xml:space="preserve"> R$ 250,00   </w:t>
                                  </w:r>
                                  <w:r w:rsidR="00CF347F" w:rsidRPr="00103545">
                                    <w:rPr>
                                      <w:rFonts w:ascii="Arial Narrow" w:hAnsi="Arial Narrow"/>
                                      <w:sz w:val="20"/>
                                      <w:szCs w:val="20"/>
                                    </w:rPr>
                                    <w:t xml:space="preserve"> </w:t>
                                  </w:r>
                                  <w:r w:rsidR="00AC7BD3" w:rsidRPr="00103545">
                                    <w:rPr>
                                      <w:rFonts w:ascii="Arial Narrow" w:hAnsi="Arial Narrow"/>
                                      <w:sz w:val="20"/>
                                      <w:szCs w:val="20"/>
                                    </w:rPr>
                                    <w:t xml:space="preserve">  R$ 250,00   </w:t>
                                  </w:r>
                                  <w:r w:rsidR="00CF347F" w:rsidRPr="00103545">
                                    <w:rPr>
                                      <w:rFonts w:ascii="Arial Narrow" w:hAnsi="Arial Narrow"/>
                                      <w:sz w:val="20"/>
                                      <w:szCs w:val="20"/>
                                    </w:rPr>
                                    <w:t xml:space="preserve">   </w:t>
                                  </w:r>
                                  <w:r w:rsidR="00AC7BD3" w:rsidRPr="00103545">
                                    <w:rPr>
                                      <w:rFonts w:ascii="Arial Narrow" w:hAnsi="Arial Narrow"/>
                                      <w:sz w:val="20"/>
                                      <w:szCs w:val="20"/>
                                    </w:rPr>
                                    <w:t xml:space="preserve">  </w:t>
                                  </w:r>
                                  <w:r w:rsidR="00CF347F" w:rsidRPr="00103545">
                                    <w:rPr>
                                      <w:rFonts w:ascii="Arial Narrow" w:hAnsi="Arial Narrow"/>
                                      <w:sz w:val="20"/>
                                      <w:szCs w:val="20"/>
                                    </w:rPr>
                                    <w:t>R</w:t>
                                  </w:r>
                                  <w:r w:rsidR="00AC7BD3" w:rsidRPr="00103545">
                                    <w:rPr>
                                      <w:rFonts w:ascii="Arial Narrow" w:hAnsi="Arial Narrow"/>
                                      <w:sz w:val="20"/>
                                      <w:szCs w:val="20"/>
                                    </w:rPr>
                                    <w:t xml:space="preserve">$ 250,00        </w:t>
                                  </w:r>
                                  <w:r w:rsidRPr="00103545">
                                    <w:rPr>
                                      <w:rFonts w:ascii="Arial Narrow" w:hAnsi="Arial Narrow"/>
                                      <w:sz w:val="20"/>
                                      <w:szCs w:val="20"/>
                                    </w:rPr>
                                    <w:t xml:space="preserve">  </w:t>
                                  </w:r>
                                  <w:r w:rsidR="00AC7BD3" w:rsidRPr="00103545">
                                    <w:rPr>
                                      <w:rFonts w:ascii="Arial Narrow" w:hAnsi="Arial Narrow"/>
                                      <w:sz w:val="20"/>
                                      <w:szCs w:val="20"/>
                                    </w:rPr>
                                    <w:t xml:space="preserve">R$ </w:t>
                                  </w:r>
                                  <w:r w:rsidR="00CF347F" w:rsidRPr="00103545">
                                    <w:rPr>
                                      <w:rFonts w:ascii="Arial Narrow" w:hAnsi="Arial Narrow"/>
                                      <w:sz w:val="20"/>
                                      <w:szCs w:val="20"/>
                                    </w:rPr>
                                    <w:t xml:space="preserve">150,00 </w:t>
                                  </w:r>
                                  <w:r w:rsidRPr="00103545">
                                    <w:rPr>
                                      <w:rFonts w:ascii="Arial Narrow" w:hAnsi="Arial Narrow"/>
                                      <w:sz w:val="20"/>
                                      <w:szCs w:val="20"/>
                                    </w:rPr>
                                    <w:t xml:space="preserve">     </w:t>
                                  </w:r>
                                  <w:r w:rsidR="00CF347F" w:rsidRPr="00103545">
                                    <w:rPr>
                                      <w:rFonts w:ascii="Arial Narrow" w:hAnsi="Arial Narrow"/>
                                      <w:sz w:val="20"/>
                                      <w:szCs w:val="20"/>
                                    </w:rPr>
                                    <w:t xml:space="preserve">           </w:t>
                                  </w:r>
                                  <w:r w:rsidRPr="00103545">
                                    <w:rPr>
                                      <w:rFonts w:ascii="Arial Narrow" w:hAnsi="Arial Narrow"/>
                                      <w:sz w:val="20"/>
                                      <w:szCs w:val="20"/>
                                    </w:rPr>
                                    <w:t xml:space="preserve">     </w:t>
                                  </w:r>
                                  <w:r w:rsidR="00CF347F" w:rsidRPr="00103545">
                                    <w:rPr>
                                      <w:rFonts w:ascii="Arial Narrow" w:hAnsi="Arial Narrow"/>
                                      <w:sz w:val="20"/>
                                      <w:szCs w:val="20"/>
                                    </w:rPr>
                                    <w:t xml:space="preserve"> </w:t>
                                  </w:r>
                                  <w:r w:rsidRPr="00103545">
                                    <w:rPr>
                                      <w:rFonts w:ascii="Arial Narrow" w:hAnsi="Arial Narrow"/>
                                      <w:sz w:val="20"/>
                                      <w:szCs w:val="20"/>
                                    </w:rPr>
                                    <w:t xml:space="preserve">R$ </w:t>
                                  </w:r>
                                  <w:r w:rsidR="00CF347F" w:rsidRPr="00103545">
                                    <w:rPr>
                                      <w:rFonts w:ascii="Arial Narrow" w:hAnsi="Arial Narrow"/>
                                      <w:sz w:val="20"/>
                                      <w:szCs w:val="20"/>
                                    </w:rPr>
                                    <w:t>250,00                      R$ 250,00</w:t>
                                  </w:r>
                                </w:p>
                                <w:p w14:paraId="71FB7206" w14:textId="77777777" w:rsidR="009D4DAF" w:rsidRPr="00103545" w:rsidRDefault="009D4DAF" w:rsidP="001D0DDE">
                                  <w:pPr>
                                    <w:ind w:left="0"/>
                                    <w:rPr>
                                      <w:rFonts w:ascii="Arial Narrow" w:hAnsi="Arial Narrow"/>
                                      <w:sz w:val="20"/>
                                      <w:szCs w:val="20"/>
                                    </w:rPr>
                                  </w:pPr>
                                </w:p>
                                <w:p w14:paraId="5652503B" w14:textId="4658274B" w:rsidR="009D4DAF" w:rsidRPr="00103545" w:rsidRDefault="009D4DAF" w:rsidP="001D0DDE">
                                  <w:pPr>
                                    <w:ind w:left="0"/>
                                    <w:rPr>
                                      <w:rFonts w:ascii="Arial Narrow" w:hAnsi="Arial Narrow"/>
                                      <w:sz w:val="20"/>
                                      <w:szCs w:val="20"/>
                                    </w:rPr>
                                  </w:pPr>
                                  <w:proofErr w:type="gramStart"/>
                                  <w:r w:rsidRPr="00103545">
                                    <w:rPr>
                                      <w:rFonts w:ascii="Arial Narrow" w:hAnsi="Arial Narrow"/>
                                      <w:sz w:val="20"/>
                                      <w:szCs w:val="20"/>
                                    </w:rPr>
                                    <w:t xml:space="preserve">(  </w:t>
                                  </w:r>
                                  <w:proofErr w:type="gramEnd"/>
                                  <w:r w:rsidRPr="00103545">
                                    <w:rPr>
                                      <w:rFonts w:ascii="Arial Narrow" w:hAnsi="Arial Narrow"/>
                                      <w:sz w:val="20"/>
                                      <w:szCs w:val="20"/>
                                    </w:rPr>
                                    <w:t>) Cardápio Digital QRCODE</w:t>
                                  </w:r>
                                </w:p>
                                <w:p w14:paraId="3EE84F93" w14:textId="78E72277" w:rsidR="009D4DAF" w:rsidRPr="00103545" w:rsidRDefault="009D4DAF" w:rsidP="001D0DDE">
                                  <w:pPr>
                                    <w:ind w:left="0"/>
                                    <w:rPr>
                                      <w:rFonts w:ascii="Arial Narrow" w:hAnsi="Arial Narrow"/>
                                      <w:sz w:val="20"/>
                                      <w:szCs w:val="20"/>
                                    </w:rPr>
                                  </w:pPr>
                                  <w:r w:rsidRPr="00103545">
                                    <w:rPr>
                                      <w:rFonts w:ascii="Arial Narrow" w:hAnsi="Arial Narrow"/>
                                      <w:sz w:val="20"/>
                                      <w:szCs w:val="20"/>
                                    </w:rPr>
                                    <w:t>R$ 180,00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79.2pt;margin-top:8.15pt;width:583.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" stroked="f">
                      <v:textbox style="mso-fit-shape-to-text:t">
                        <w:txbxContent>
                          <w:p w14:paraId="00766C6F" w14:textId="45E4B026" w:rsidR="00342FC2" w:rsidRPr="00103545" w:rsidRDefault="00342FC2" w:rsidP="00773C62">
                            <w:pPr>
                              <w:ind w:left="0" w:hanging="2"/>
                              <w:rPr>
                                <w:rFonts w:ascii="Arial Narrow" w:hAnsi="Arial Narrow"/>
                              </w:rPr>
                            </w:pPr>
                            <w:r w:rsidRPr="00103545">
                              <w:rPr>
                                <w:rFonts w:ascii="Arial Narrow" w:hAnsi="Arial Narrow"/>
                              </w:rPr>
                              <w:t xml:space="preserve">Implantação dos </w:t>
                            </w:r>
                            <w:proofErr w:type="spellStart"/>
                            <w:proofErr w:type="gramStart"/>
                            <w:r w:rsidRPr="00103545">
                              <w:rPr>
                                <w:rFonts w:ascii="Arial Narrow" w:hAnsi="Arial Narrow"/>
                              </w:rPr>
                              <w:t>Modulos</w:t>
                            </w:r>
                            <w:proofErr w:type="spellEnd"/>
                            <w:r w:rsidRPr="00103545">
                              <w:rPr>
                                <w:rFonts w:ascii="Arial Narrow" w:hAnsi="Arial Narrow"/>
                              </w:rPr>
                              <w:t xml:space="preserve"> :</w:t>
                            </w:r>
                            <w:proofErr w:type="gramEnd"/>
                          </w:p>
                          <w:p w14:paraId="3C82A2E9" w14:textId="77777777" w:rsidR="00342FC2" w:rsidRPr="00103545" w:rsidRDefault="00AC7BD3" w:rsidP="001D0DDE">
                            <w:pPr>
                              <w:ind w:left="0"/>
                              <w:rPr>
                                <w:rFonts w:ascii="Arial Narrow" w:hAnsi="Arial Narrow"/>
                                <w:sz w:val="20"/>
                                <w:szCs w:val="20"/>
                              </w:rPr>
                            </w:pPr>
                            <w:r w:rsidRPr="00103545">
                              <w:rPr>
                                <w:rFonts w:ascii="Arial Narrow" w:hAnsi="Arial Narrow"/>
                                <w:sz w:val="20"/>
                                <w:szCs w:val="20"/>
                              </w:rPr>
                              <w:t xml:space="preserve"> </w:t>
                            </w:r>
                          </w:p>
                          <w:p w14:paraId="15BF9131" w14:textId="7FB054AE" w:rsidR="00AC7BD3" w:rsidRPr="00103545" w:rsidRDefault="00AC7BD3" w:rsidP="001D0DDE">
                            <w:pPr>
                              <w:ind w:left="0" w:hanging="2"/>
                              <w:rPr>
                                <w:rFonts w:ascii="Arial Narrow" w:hAnsi="Arial Narrow"/>
                                <w:sz w:val="20"/>
                                <w:szCs w:val="20"/>
                              </w:rPr>
                            </w:pPr>
                            <w:r w:rsidRPr="00103545">
                              <w:rPr>
                                <w:rFonts w:ascii="Arial Narrow" w:hAnsi="Arial Narrow"/>
                                <w:sz w:val="20"/>
                                <w:szCs w:val="20"/>
                              </w:rPr>
                              <w:t>(</w:t>
                            </w:r>
                            <w:r w:rsidR="001D0DDE">
                              <w:rPr>
                                <w:rFonts w:ascii="Arial Narrow" w:hAnsi="Arial Narrow"/>
                                <w:sz w:val="20"/>
                                <w:szCs w:val="20"/>
                              </w:rPr>
                              <w:t>X</w:t>
                            </w:r>
                            <w:r w:rsidRPr="00103545">
                              <w:rPr>
                                <w:rFonts w:ascii="Arial Narrow" w:hAnsi="Arial Narrow"/>
                                <w:sz w:val="20"/>
                                <w:szCs w:val="20"/>
                              </w:rPr>
                              <w:t xml:space="preserve">) </w:t>
                            </w:r>
                            <w:proofErr w:type="spellStart"/>
                            <w:proofErr w:type="gramStart"/>
                            <w:r w:rsidRPr="00103545">
                              <w:rPr>
                                <w:rFonts w:ascii="Arial Narrow" w:hAnsi="Arial Narrow"/>
                                <w:sz w:val="20"/>
                                <w:szCs w:val="20"/>
                              </w:rPr>
                              <w:t>RapidãoFood</w:t>
                            </w:r>
                            <w:proofErr w:type="spellEnd"/>
                            <w:proofErr w:type="gramEnd"/>
                            <w:r w:rsidRPr="00103545">
                              <w:rPr>
                                <w:rFonts w:ascii="Arial Narrow" w:hAnsi="Arial Narrow"/>
                                <w:sz w:val="20"/>
                                <w:szCs w:val="20"/>
                              </w:rPr>
                              <w:t xml:space="preserve"> </w:t>
                            </w:r>
                            <w:r w:rsidR="00342FC2" w:rsidRPr="00103545">
                              <w:rPr>
                                <w:rFonts w:ascii="Arial Narrow" w:hAnsi="Arial Narrow"/>
                                <w:sz w:val="20"/>
                                <w:szCs w:val="20"/>
                              </w:rPr>
                              <w:t xml:space="preserve">   </w:t>
                            </w:r>
                            <w:r w:rsidRPr="00103545">
                              <w:rPr>
                                <w:rFonts w:ascii="Arial Narrow" w:hAnsi="Arial Narrow"/>
                                <w:sz w:val="20"/>
                                <w:szCs w:val="20"/>
                              </w:rPr>
                              <w:t xml:space="preserve">  (  ) Fiscal     </w:t>
                            </w:r>
                            <w:r w:rsidR="00342FC2" w:rsidRPr="00103545">
                              <w:rPr>
                                <w:rFonts w:ascii="Arial Narrow" w:hAnsi="Arial Narrow"/>
                                <w:sz w:val="20"/>
                                <w:szCs w:val="20"/>
                              </w:rPr>
                              <w:t xml:space="preserve"> </w:t>
                            </w:r>
                            <w:r w:rsidRPr="00103545">
                              <w:rPr>
                                <w:rFonts w:ascii="Arial Narrow" w:hAnsi="Arial Narrow"/>
                                <w:sz w:val="20"/>
                                <w:szCs w:val="20"/>
                              </w:rPr>
                              <w:t xml:space="preserve"> (  ) Aplicativo </w:t>
                            </w:r>
                            <w:r w:rsidR="00342FC2" w:rsidRPr="00103545">
                              <w:rPr>
                                <w:rFonts w:ascii="Arial Narrow" w:hAnsi="Arial Narrow"/>
                                <w:sz w:val="20"/>
                                <w:szCs w:val="20"/>
                              </w:rPr>
                              <w:t xml:space="preserve">  </w:t>
                            </w:r>
                            <w:r w:rsidRPr="00103545">
                              <w:rPr>
                                <w:rFonts w:ascii="Arial Narrow" w:hAnsi="Arial Narrow"/>
                                <w:sz w:val="20"/>
                                <w:szCs w:val="20"/>
                              </w:rPr>
                              <w:t xml:space="preserve"> (  ) </w:t>
                            </w:r>
                            <w:proofErr w:type="spellStart"/>
                            <w:r w:rsidRPr="00103545">
                              <w:rPr>
                                <w:rFonts w:ascii="Arial Narrow" w:hAnsi="Arial Narrow"/>
                                <w:sz w:val="20"/>
                                <w:szCs w:val="20"/>
                              </w:rPr>
                              <w:t>Control+P</w:t>
                            </w:r>
                            <w:proofErr w:type="spellEnd"/>
                            <w:r w:rsidRPr="00103545">
                              <w:rPr>
                                <w:rFonts w:ascii="Arial Narrow" w:hAnsi="Arial Narrow"/>
                                <w:sz w:val="20"/>
                                <w:szCs w:val="20"/>
                              </w:rPr>
                              <w:t xml:space="preserve"> </w:t>
                            </w:r>
                            <w:r w:rsidR="00342FC2" w:rsidRPr="00103545">
                              <w:rPr>
                                <w:rFonts w:ascii="Arial Narrow" w:hAnsi="Arial Narrow"/>
                                <w:sz w:val="20"/>
                                <w:szCs w:val="20"/>
                              </w:rPr>
                              <w:t xml:space="preserve"> </w:t>
                            </w:r>
                            <w:r w:rsidRPr="00103545">
                              <w:rPr>
                                <w:rFonts w:ascii="Arial Narrow" w:hAnsi="Arial Narrow"/>
                                <w:sz w:val="20"/>
                                <w:szCs w:val="20"/>
                              </w:rPr>
                              <w:t xml:space="preserve"> </w:t>
                            </w:r>
                            <w:r w:rsidR="00CF347F" w:rsidRPr="00103545">
                              <w:rPr>
                                <w:rFonts w:ascii="Arial Narrow" w:hAnsi="Arial Narrow"/>
                                <w:sz w:val="20"/>
                                <w:szCs w:val="20"/>
                              </w:rPr>
                              <w:t xml:space="preserve"> </w:t>
                            </w:r>
                            <w:r w:rsidRPr="00103545">
                              <w:rPr>
                                <w:rFonts w:ascii="Arial Narrow" w:hAnsi="Arial Narrow"/>
                                <w:sz w:val="20"/>
                                <w:szCs w:val="20"/>
                              </w:rPr>
                              <w:t xml:space="preserve"> (</w:t>
                            </w:r>
                            <w:r w:rsidR="0093051E">
                              <w:rPr>
                                <w:rFonts w:ascii="Arial Narrow" w:hAnsi="Arial Narrow"/>
                                <w:sz w:val="20"/>
                                <w:szCs w:val="20"/>
                              </w:rPr>
                              <w:t>X</w:t>
                            </w:r>
                            <w:r w:rsidRPr="00103545">
                              <w:rPr>
                                <w:rFonts w:ascii="Arial Narrow" w:hAnsi="Arial Narrow"/>
                                <w:sz w:val="20"/>
                                <w:szCs w:val="20"/>
                              </w:rPr>
                              <w:t>) Maquina Adicional</w:t>
                            </w:r>
                            <w:r w:rsidR="00342FC2" w:rsidRPr="00103545">
                              <w:rPr>
                                <w:rFonts w:ascii="Arial Narrow" w:hAnsi="Arial Narrow"/>
                                <w:sz w:val="20"/>
                                <w:szCs w:val="20"/>
                              </w:rPr>
                              <w:t xml:space="preserve">     (  ) </w:t>
                            </w:r>
                            <w:proofErr w:type="spellStart"/>
                            <w:r w:rsidR="00342FC2" w:rsidRPr="00103545">
                              <w:rPr>
                                <w:rFonts w:ascii="Arial Narrow" w:hAnsi="Arial Narrow"/>
                                <w:sz w:val="20"/>
                                <w:szCs w:val="20"/>
                              </w:rPr>
                              <w:t>Ecomanda</w:t>
                            </w:r>
                            <w:proofErr w:type="spellEnd"/>
                            <w:r w:rsidR="00CF347F" w:rsidRPr="00103545">
                              <w:rPr>
                                <w:rFonts w:ascii="Arial Narrow" w:hAnsi="Arial Narrow"/>
                                <w:sz w:val="20"/>
                                <w:szCs w:val="20"/>
                              </w:rPr>
                              <w:t xml:space="preserve"> </w:t>
                            </w:r>
                            <w:proofErr w:type="spellStart"/>
                            <w:r w:rsidR="00CF347F" w:rsidRPr="00103545">
                              <w:rPr>
                                <w:rFonts w:ascii="Arial Narrow" w:hAnsi="Arial Narrow"/>
                                <w:sz w:val="20"/>
                                <w:szCs w:val="20"/>
                              </w:rPr>
                              <w:t>Garçon</w:t>
                            </w:r>
                            <w:proofErr w:type="spellEnd"/>
                            <w:r w:rsidR="00CF347F" w:rsidRPr="00103545">
                              <w:rPr>
                                <w:rFonts w:ascii="Arial Narrow" w:hAnsi="Arial Narrow"/>
                                <w:sz w:val="20"/>
                                <w:szCs w:val="20"/>
                              </w:rPr>
                              <w:t xml:space="preserve">   (  ) Caixa / Estoque Online</w:t>
                            </w:r>
                            <w:r w:rsidR="00103545">
                              <w:rPr>
                                <w:rFonts w:ascii="Arial Narrow" w:hAnsi="Arial Narrow"/>
                                <w:sz w:val="20"/>
                                <w:szCs w:val="20"/>
                              </w:rPr>
                              <w:t xml:space="preserve">  </w:t>
                            </w:r>
                          </w:p>
                          <w:p w14:paraId="6AEC91C7" w14:textId="5F2F3F7E" w:rsidR="00AC7BD3" w:rsidRPr="00103545" w:rsidRDefault="00342FC2" w:rsidP="0093051E">
                            <w:pPr>
                              <w:ind w:left="0" w:hanging="2"/>
                              <w:rPr>
                                <w:rFonts w:ascii="Arial Narrow" w:hAnsi="Arial Narrow"/>
                                <w:sz w:val="20"/>
                                <w:szCs w:val="20"/>
                              </w:rPr>
                            </w:pPr>
                            <w:r w:rsidRPr="00103545">
                              <w:rPr>
                                <w:rFonts w:ascii="Arial Narrow" w:hAnsi="Arial Narrow"/>
                                <w:sz w:val="20"/>
                                <w:szCs w:val="20"/>
                              </w:rPr>
                              <w:t xml:space="preserve"> </w:t>
                            </w:r>
                            <w:r w:rsidR="00AC7BD3" w:rsidRPr="00103545">
                              <w:rPr>
                                <w:rFonts w:ascii="Arial Narrow" w:hAnsi="Arial Narrow"/>
                                <w:sz w:val="20"/>
                                <w:szCs w:val="20"/>
                              </w:rPr>
                              <w:t xml:space="preserve">R$ </w:t>
                            </w:r>
                            <w:r w:rsidR="0093051E">
                              <w:rPr>
                                <w:rFonts w:ascii="Arial Narrow" w:hAnsi="Arial Narrow"/>
                                <w:sz w:val="20"/>
                                <w:szCs w:val="20"/>
                              </w:rPr>
                              <w:t>680,00</w:t>
                            </w:r>
                            <w:r w:rsidR="00AC7BD3" w:rsidRPr="00103545">
                              <w:rPr>
                                <w:rFonts w:ascii="Arial Narrow" w:hAnsi="Arial Narrow"/>
                                <w:sz w:val="20"/>
                                <w:szCs w:val="20"/>
                              </w:rPr>
                              <w:t xml:space="preserve">            </w:t>
                            </w:r>
                            <w:r w:rsidRPr="00103545">
                              <w:rPr>
                                <w:rFonts w:ascii="Arial Narrow" w:hAnsi="Arial Narrow"/>
                                <w:sz w:val="20"/>
                                <w:szCs w:val="20"/>
                              </w:rPr>
                              <w:t xml:space="preserve">  </w:t>
                            </w:r>
                            <w:r w:rsidR="00AC7BD3" w:rsidRPr="00103545">
                              <w:rPr>
                                <w:rFonts w:ascii="Arial Narrow" w:hAnsi="Arial Narrow"/>
                                <w:sz w:val="20"/>
                                <w:szCs w:val="20"/>
                              </w:rPr>
                              <w:t xml:space="preserve"> R$ 250,00   </w:t>
                            </w:r>
                            <w:r w:rsidR="00CF347F" w:rsidRPr="00103545">
                              <w:rPr>
                                <w:rFonts w:ascii="Arial Narrow" w:hAnsi="Arial Narrow"/>
                                <w:sz w:val="20"/>
                                <w:szCs w:val="20"/>
                              </w:rPr>
                              <w:t xml:space="preserve"> </w:t>
                            </w:r>
                            <w:r w:rsidR="00AC7BD3" w:rsidRPr="00103545">
                              <w:rPr>
                                <w:rFonts w:ascii="Arial Narrow" w:hAnsi="Arial Narrow"/>
                                <w:sz w:val="20"/>
                                <w:szCs w:val="20"/>
                              </w:rPr>
                              <w:t xml:space="preserve">  R$ 250,00   </w:t>
                            </w:r>
                            <w:r w:rsidR="00CF347F" w:rsidRPr="00103545">
                              <w:rPr>
                                <w:rFonts w:ascii="Arial Narrow" w:hAnsi="Arial Narrow"/>
                                <w:sz w:val="20"/>
                                <w:szCs w:val="20"/>
                              </w:rPr>
                              <w:t xml:space="preserve">   </w:t>
                            </w:r>
                            <w:r w:rsidR="00AC7BD3" w:rsidRPr="00103545">
                              <w:rPr>
                                <w:rFonts w:ascii="Arial Narrow" w:hAnsi="Arial Narrow"/>
                                <w:sz w:val="20"/>
                                <w:szCs w:val="20"/>
                              </w:rPr>
                              <w:t xml:space="preserve">  </w:t>
                            </w:r>
                            <w:r w:rsidR="00CF347F" w:rsidRPr="00103545">
                              <w:rPr>
                                <w:rFonts w:ascii="Arial Narrow" w:hAnsi="Arial Narrow"/>
                                <w:sz w:val="20"/>
                                <w:szCs w:val="20"/>
                              </w:rPr>
                              <w:t>R</w:t>
                            </w:r>
                            <w:r w:rsidR="00AC7BD3" w:rsidRPr="00103545">
                              <w:rPr>
                                <w:rFonts w:ascii="Arial Narrow" w:hAnsi="Arial Narrow"/>
                                <w:sz w:val="20"/>
                                <w:szCs w:val="20"/>
                              </w:rPr>
                              <w:t xml:space="preserve">$ 250,00        </w:t>
                            </w:r>
                            <w:r w:rsidRPr="00103545">
                              <w:rPr>
                                <w:rFonts w:ascii="Arial Narrow" w:hAnsi="Arial Narrow"/>
                                <w:sz w:val="20"/>
                                <w:szCs w:val="20"/>
                              </w:rPr>
                              <w:t xml:space="preserve">  </w:t>
                            </w:r>
                            <w:r w:rsidR="00AC7BD3" w:rsidRPr="00103545">
                              <w:rPr>
                                <w:rFonts w:ascii="Arial Narrow" w:hAnsi="Arial Narrow"/>
                                <w:sz w:val="20"/>
                                <w:szCs w:val="20"/>
                              </w:rPr>
                              <w:t xml:space="preserve">R$ </w:t>
                            </w:r>
                            <w:r w:rsidR="00CF347F" w:rsidRPr="00103545">
                              <w:rPr>
                                <w:rFonts w:ascii="Arial Narrow" w:hAnsi="Arial Narrow"/>
                                <w:sz w:val="20"/>
                                <w:szCs w:val="20"/>
                              </w:rPr>
                              <w:t xml:space="preserve">150,00 </w:t>
                            </w:r>
                            <w:r w:rsidRPr="00103545">
                              <w:rPr>
                                <w:rFonts w:ascii="Arial Narrow" w:hAnsi="Arial Narrow"/>
                                <w:sz w:val="20"/>
                                <w:szCs w:val="20"/>
                              </w:rPr>
                              <w:t xml:space="preserve">     </w:t>
                            </w:r>
                            <w:r w:rsidR="00CF347F" w:rsidRPr="00103545">
                              <w:rPr>
                                <w:rFonts w:ascii="Arial Narrow" w:hAnsi="Arial Narrow"/>
                                <w:sz w:val="20"/>
                                <w:szCs w:val="20"/>
                              </w:rPr>
                              <w:t xml:space="preserve">           </w:t>
                            </w:r>
                            <w:r w:rsidRPr="00103545">
                              <w:rPr>
                                <w:rFonts w:ascii="Arial Narrow" w:hAnsi="Arial Narrow"/>
                                <w:sz w:val="20"/>
                                <w:szCs w:val="20"/>
                              </w:rPr>
                              <w:t xml:space="preserve">     </w:t>
                            </w:r>
                            <w:r w:rsidR="00CF347F" w:rsidRPr="00103545">
                              <w:rPr>
                                <w:rFonts w:ascii="Arial Narrow" w:hAnsi="Arial Narrow"/>
                                <w:sz w:val="20"/>
                                <w:szCs w:val="20"/>
                              </w:rPr>
                              <w:t xml:space="preserve"> </w:t>
                            </w:r>
                            <w:r w:rsidRPr="00103545">
                              <w:rPr>
                                <w:rFonts w:ascii="Arial Narrow" w:hAnsi="Arial Narrow"/>
                                <w:sz w:val="20"/>
                                <w:szCs w:val="20"/>
                              </w:rPr>
                              <w:t xml:space="preserve">R$ </w:t>
                            </w:r>
                            <w:r w:rsidR="00CF347F" w:rsidRPr="00103545">
                              <w:rPr>
                                <w:rFonts w:ascii="Arial Narrow" w:hAnsi="Arial Narrow"/>
                                <w:sz w:val="20"/>
                                <w:szCs w:val="20"/>
                              </w:rPr>
                              <w:t>250,00                      R$ 250,00</w:t>
                            </w:r>
                          </w:p>
                          <w:p w14:paraId="71FB7206" w14:textId="77777777" w:rsidR="009D4DAF" w:rsidRPr="00103545" w:rsidRDefault="009D4DAF" w:rsidP="001D0DDE">
                            <w:pPr>
                              <w:ind w:left="0"/>
                              <w:rPr>
                                <w:rFonts w:ascii="Arial Narrow" w:hAnsi="Arial Narrow"/>
                                <w:sz w:val="20"/>
                                <w:szCs w:val="20"/>
                              </w:rPr>
                            </w:pPr>
                          </w:p>
                          <w:p w14:paraId="5652503B" w14:textId="4658274B" w:rsidR="009D4DAF" w:rsidRPr="00103545" w:rsidRDefault="009D4DAF" w:rsidP="001D0DDE">
                            <w:pPr>
                              <w:ind w:left="0"/>
                              <w:rPr>
                                <w:rFonts w:ascii="Arial Narrow" w:hAnsi="Arial Narrow"/>
                                <w:sz w:val="20"/>
                                <w:szCs w:val="20"/>
                              </w:rPr>
                            </w:pPr>
                            <w:proofErr w:type="gramStart"/>
                            <w:r w:rsidRPr="00103545">
                              <w:rPr>
                                <w:rFonts w:ascii="Arial Narrow" w:hAnsi="Arial Narrow"/>
                                <w:sz w:val="20"/>
                                <w:szCs w:val="20"/>
                              </w:rPr>
                              <w:t xml:space="preserve">(  </w:t>
                            </w:r>
                            <w:proofErr w:type="gramEnd"/>
                            <w:r w:rsidRPr="00103545">
                              <w:rPr>
                                <w:rFonts w:ascii="Arial Narrow" w:hAnsi="Arial Narrow"/>
                                <w:sz w:val="20"/>
                                <w:szCs w:val="20"/>
                              </w:rPr>
                              <w:t>) Cardápio Digital QRCODE</w:t>
                            </w:r>
                          </w:p>
                          <w:p w14:paraId="3EE84F93" w14:textId="78E72277" w:rsidR="009D4DAF" w:rsidRPr="00103545" w:rsidRDefault="009D4DAF" w:rsidP="001D0DDE">
                            <w:pPr>
                              <w:ind w:left="0"/>
                              <w:rPr>
                                <w:rFonts w:ascii="Arial Narrow" w:hAnsi="Arial Narrow"/>
                                <w:sz w:val="20"/>
                                <w:szCs w:val="20"/>
                              </w:rPr>
                            </w:pPr>
                            <w:r w:rsidRPr="00103545">
                              <w:rPr>
                                <w:rFonts w:ascii="Arial Narrow" w:hAnsi="Arial Narrow"/>
                                <w:sz w:val="20"/>
                                <w:szCs w:val="20"/>
                              </w:rPr>
                              <w:t>R$ 180,00</w:t>
                            </w:r>
                          </w:p>
                        </w:txbxContent>
                      </v:textbox>
                    </v:shape>
                  </w:pict>
                </mc:Fallback>
              </mc:AlternateContent>
            </w:r>
            <w:r w:rsidR="00F204CF" w:rsidRPr="00F204CF">
              <w:rPr>
                <w:rFonts w:ascii="Tahoma" w:eastAsia="Tahoma" w:hAnsi="Tahoma" w:cs="Tahoma"/>
                <w:color w:val="000000"/>
                <w:sz w:val="16"/>
                <w:szCs w:val="16"/>
              </w:rPr>
              <w:t xml:space="preserve">                    </w:t>
            </w:r>
          </w:p>
          <w:p w14:paraId="6B7FD36D" w14:textId="77777777" w:rsidR="00F204CF" w:rsidRPr="00F204CF" w:rsidRDefault="00F204CF" w:rsidP="001D0DDE">
            <w:pPr>
              <w:pBdr>
                <w:top w:val="nil"/>
                <w:left w:val="nil"/>
                <w:bottom w:val="nil"/>
                <w:right w:val="nil"/>
                <w:between w:val="nil"/>
              </w:pBdr>
              <w:spacing w:line="240" w:lineRule="auto"/>
              <w:ind w:left="0" w:hanging="2"/>
              <w:jc w:val="both"/>
              <w:rPr>
                <w:rFonts w:ascii="Tahoma" w:eastAsia="Tahoma" w:hAnsi="Tahoma" w:cs="Tahoma"/>
                <w:color w:val="000000"/>
                <w:sz w:val="16"/>
                <w:szCs w:val="16"/>
              </w:rPr>
            </w:pPr>
            <w:r w:rsidRPr="00F204CF">
              <w:rPr>
                <w:rFonts w:ascii="Tahoma" w:eastAsia="Tahoma" w:hAnsi="Tahoma" w:cs="Tahoma"/>
                <w:color w:val="000000"/>
                <w:sz w:val="16"/>
                <w:szCs w:val="16"/>
              </w:rPr>
              <w:t xml:space="preserve">                        </w:t>
            </w:r>
          </w:p>
          <w:p w14:paraId="21DEE44D" w14:textId="77777777" w:rsidR="00F204CF" w:rsidRPr="00F204CF" w:rsidRDefault="00F204CF" w:rsidP="001D0DDE">
            <w:pPr>
              <w:pBdr>
                <w:top w:val="nil"/>
                <w:left w:val="nil"/>
                <w:bottom w:val="nil"/>
                <w:right w:val="nil"/>
                <w:between w:val="nil"/>
              </w:pBdr>
              <w:spacing w:line="240" w:lineRule="auto"/>
              <w:ind w:left="0" w:hanging="2"/>
              <w:jc w:val="both"/>
              <w:rPr>
                <w:rFonts w:ascii="Tahoma" w:eastAsia="Tahoma" w:hAnsi="Tahoma" w:cs="Tahoma"/>
                <w:color w:val="000000"/>
                <w:sz w:val="16"/>
                <w:szCs w:val="16"/>
              </w:rPr>
            </w:pPr>
            <w:r w:rsidRPr="00F204CF">
              <w:rPr>
                <w:rFonts w:ascii="Tahoma" w:eastAsia="Tahoma" w:hAnsi="Tahoma" w:cs="Tahoma"/>
                <w:color w:val="000000"/>
                <w:sz w:val="16"/>
                <w:szCs w:val="16"/>
              </w:rPr>
              <w:t xml:space="preserve">                    </w:t>
            </w:r>
          </w:p>
          <w:p w14:paraId="7EE9206E" w14:textId="77777777" w:rsidR="00F204CF" w:rsidRPr="00F204CF" w:rsidRDefault="00F204CF" w:rsidP="001D0DDE">
            <w:pPr>
              <w:pBdr>
                <w:top w:val="nil"/>
                <w:left w:val="nil"/>
                <w:bottom w:val="nil"/>
                <w:right w:val="nil"/>
                <w:between w:val="nil"/>
              </w:pBdr>
              <w:spacing w:line="240" w:lineRule="auto"/>
              <w:ind w:left="0" w:hanging="2"/>
              <w:jc w:val="both"/>
              <w:rPr>
                <w:rFonts w:ascii="Tahoma" w:eastAsia="Tahoma" w:hAnsi="Tahoma" w:cs="Tahoma"/>
                <w:color w:val="000000"/>
                <w:sz w:val="16"/>
                <w:szCs w:val="16"/>
              </w:rPr>
            </w:pPr>
            <w:r w:rsidRPr="00F204CF">
              <w:rPr>
                <w:rFonts w:ascii="Tahoma" w:eastAsia="Tahoma" w:hAnsi="Tahoma" w:cs="Tahoma"/>
                <w:color w:val="000000"/>
                <w:sz w:val="16"/>
                <w:szCs w:val="16"/>
              </w:rPr>
              <w:t xml:space="preserve">                    </w:t>
            </w:r>
          </w:p>
          <w:p w14:paraId="508E2095" w14:textId="77777777" w:rsidR="00F204CF" w:rsidRPr="00F204CF" w:rsidRDefault="00F204CF" w:rsidP="001D0DDE">
            <w:pPr>
              <w:pBdr>
                <w:top w:val="nil"/>
                <w:left w:val="nil"/>
                <w:bottom w:val="nil"/>
                <w:right w:val="nil"/>
                <w:between w:val="nil"/>
              </w:pBdr>
              <w:spacing w:line="240" w:lineRule="auto"/>
              <w:ind w:left="0" w:hanging="2"/>
              <w:jc w:val="both"/>
              <w:rPr>
                <w:rFonts w:ascii="Tahoma" w:eastAsia="Tahoma" w:hAnsi="Tahoma" w:cs="Tahoma"/>
                <w:color w:val="000000"/>
                <w:sz w:val="16"/>
                <w:szCs w:val="16"/>
              </w:rPr>
            </w:pPr>
            <w:r w:rsidRPr="00F204CF">
              <w:rPr>
                <w:rFonts w:ascii="Tahoma" w:eastAsia="Tahoma" w:hAnsi="Tahoma" w:cs="Tahoma"/>
                <w:color w:val="000000"/>
                <w:sz w:val="16"/>
                <w:szCs w:val="16"/>
              </w:rPr>
              <w:t xml:space="preserve">                        </w:t>
            </w:r>
          </w:p>
          <w:p w14:paraId="7784E172" w14:textId="77777777" w:rsidR="00F204CF" w:rsidRPr="00F204CF" w:rsidRDefault="00F204CF" w:rsidP="001D0DDE">
            <w:pPr>
              <w:pBdr>
                <w:top w:val="nil"/>
                <w:left w:val="nil"/>
                <w:bottom w:val="nil"/>
                <w:right w:val="nil"/>
                <w:between w:val="nil"/>
              </w:pBdr>
              <w:spacing w:line="240" w:lineRule="auto"/>
              <w:ind w:left="0" w:hanging="2"/>
              <w:jc w:val="both"/>
              <w:rPr>
                <w:rFonts w:ascii="Tahoma" w:eastAsia="Tahoma" w:hAnsi="Tahoma" w:cs="Tahoma"/>
                <w:color w:val="000000"/>
                <w:sz w:val="16"/>
                <w:szCs w:val="16"/>
              </w:rPr>
            </w:pPr>
            <w:r w:rsidRPr="00F204CF">
              <w:rPr>
                <w:rFonts w:ascii="Tahoma" w:eastAsia="Tahoma" w:hAnsi="Tahoma" w:cs="Tahoma"/>
                <w:color w:val="000000"/>
                <w:sz w:val="16"/>
                <w:szCs w:val="16"/>
              </w:rPr>
              <w:t xml:space="preserve">                    </w:t>
            </w:r>
          </w:p>
          <w:p w14:paraId="548D3D64" w14:textId="3FC9D324" w:rsidR="00F204CF" w:rsidRPr="00F204CF" w:rsidRDefault="00F204CF" w:rsidP="001D0DDE">
            <w:pPr>
              <w:pBdr>
                <w:top w:val="nil"/>
                <w:left w:val="nil"/>
                <w:bottom w:val="nil"/>
                <w:right w:val="nil"/>
                <w:between w:val="nil"/>
              </w:pBdr>
              <w:spacing w:line="240" w:lineRule="auto"/>
              <w:ind w:left="0" w:hanging="2"/>
              <w:jc w:val="both"/>
              <w:rPr>
                <w:rFonts w:ascii="Tahoma" w:eastAsia="Tahoma" w:hAnsi="Tahoma" w:cs="Tahoma"/>
                <w:color w:val="000000"/>
                <w:sz w:val="16"/>
                <w:szCs w:val="16"/>
              </w:rPr>
            </w:pPr>
            <w:r w:rsidRPr="00F204CF">
              <w:rPr>
                <w:rFonts w:ascii="Tahoma" w:eastAsia="Tahoma" w:hAnsi="Tahoma" w:cs="Tahoma"/>
                <w:color w:val="000000"/>
                <w:sz w:val="16"/>
                <w:szCs w:val="16"/>
              </w:rPr>
              <w:t xml:space="preserve">                                                  </w:t>
            </w:r>
          </w:p>
          <w:p w14:paraId="1B48CDBB" w14:textId="77777777" w:rsidR="00F204CF" w:rsidRDefault="00F204CF" w:rsidP="001D0DDE">
            <w:pPr>
              <w:pBdr>
                <w:top w:val="nil"/>
                <w:left w:val="nil"/>
                <w:bottom w:val="nil"/>
                <w:right w:val="nil"/>
                <w:between w:val="nil"/>
              </w:pBdr>
              <w:spacing w:line="240" w:lineRule="auto"/>
              <w:ind w:left="0" w:hanging="2"/>
              <w:rPr>
                <w:rFonts w:ascii="Tahoma" w:eastAsia="Tahoma" w:hAnsi="Tahoma" w:cs="Tahoma"/>
                <w:color w:val="000000"/>
                <w:sz w:val="16"/>
                <w:szCs w:val="16"/>
              </w:rPr>
            </w:pPr>
            <w:r w:rsidRPr="00F204CF">
              <w:rPr>
                <w:rFonts w:ascii="Tahoma" w:eastAsia="Tahoma" w:hAnsi="Tahoma" w:cs="Tahoma"/>
                <w:color w:val="000000"/>
                <w:sz w:val="16"/>
                <w:szCs w:val="16"/>
              </w:rPr>
              <w:t xml:space="preserve">         </w:t>
            </w:r>
          </w:p>
          <w:p w14:paraId="226F9CDD" w14:textId="77777777" w:rsidR="00F204CF" w:rsidRDefault="00F204CF" w:rsidP="001D0DDE">
            <w:pPr>
              <w:pBdr>
                <w:top w:val="nil"/>
                <w:left w:val="nil"/>
                <w:bottom w:val="nil"/>
                <w:right w:val="nil"/>
                <w:between w:val="nil"/>
              </w:pBdr>
              <w:spacing w:line="240" w:lineRule="auto"/>
              <w:ind w:left="0" w:hanging="2"/>
              <w:rPr>
                <w:rFonts w:ascii="Tahoma" w:eastAsia="Tahoma" w:hAnsi="Tahoma" w:cs="Tahoma"/>
                <w:color w:val="000000"/>
                <w:sz w:val="16"/>
                <w:szCs w:val="16"/>
              </w:rPr>
            </w:pPr>
          </w:p>
          <w:p w14:paraId="4FD2DCC7" w14:textId="66B9ED4E" w:rsidR="00C72149" w:rsidRDefault="00F204CF" w:rsidP="001D0DDE">
            <w:pPr>
              <w:pBdr>
                <w:top w:val="nil"/>
                <w:left w:val="nil"/>
                <w:bottom w:val="nil"/>
                <w:right w:val="nil"/>
                <w:between w:val="nil"/>
              </w:pBdr>
              <w:spacing w:line="240" w:lineRule="auto"/>
              <w:ind w:left="0" w:hanging="2"/>
              <w:rPr>
                <w:rFonts w:ascii="Tahoma" w:eastAsia="Tahoma" w:hAnsi="Tahoma" w:cs="Tahoma"/>
                <w:color w:val="000000"/>
                <w:sz w:val="18"/>
                <w:szCs w:val="18"/>
              </w:rPr>
            </w:pPr>
            <w:r w:rsidRPr="00F204CF">
              <w:rPr>
                <w:rFonts w:ascii="Tahoma" w:eastAsia="Tahoma" w:hAnsi="Tahoma" w:cs="Tahoma"/>
                <w:color w:val="000000"/>
                <w:sz w:val="16"/>
                <w:szCs w:val="16"/>
              </w:rPr>
              <w:t xml:space="preserve">          </w:t>
            </w:r>
          </w:p>
        </w:tc>
        <w:tc>
          <w:tcPr>
            <w:tcW w:w="4514" w:type="dxa"/>
          </w:tcPr>
          <w:p w14:paraId="6962A9D3" w14:textId="4310F85A" w:rsidR="00C72149" w:rsidRDefault="001D0DDE" w:rsidP="001D0DDE">
            <w:pPr>
              <w:ind w:left="0" w:hanging="2"/>
              <w:jc w:val="center"/>
              <w:rPr>
                <w:rFonts w:ascii="Tahoma" w:eastAsia="Tahoma" w:hAnsi="Tahoma" w:cs="Tahoma"/>
              </w:rPr>
            </w:pPr>
            <w:r>
              <w:rPr>
                <w:rFonts w:ascii="Arial Narrow" w:eastAsia="Arial Narrow" w:hAnsi="Arial Narrow" w:cs="Arial Narrow"/>
                <w:b/>
                <w:sz w:val="18"/>
                <w:szCs w:val="18"/>
              </w:rPr>
              <w:t xml:space="preserve">Karina Oliveira </w:t>
            </w:r>
            <w:proofErr w:type="spellStart"/>
            <w:r>
              <w:rPr>
                <w:rFonts w:ascii="Arial Narrow" w:eastAsia="Arial Narrow" w:hAnsi="Arial Narrow" w:cs="Arial Narrow"/>
                <w:b/>
                <w:sz w:val="18"/>
                <w:szCs w:val="18"/>
              </w:rPr>
              <w:t>Izac</w:t>
            </w:r>
            <w:proofErr w:type="spellEnd"/>
          </w:p>
        </w:tc>
      </w:tr>
    </w:tbl>
    <w:p w14:paraId="18D93526" w14:textId="169D739C" w:rsidR="00D342EB" w:rsidRPr="00830363" w:rsidRDefault="00D342EB" w:rsidP="001D0DDE">
      <w:pPr>
        <w:ind w:left="0" w:hanging="2"/>
        <w:rPr>
          <w:rFonts w:ascii="Barlow Condensed Light" w:eastAsia="Arial Narrow" w:hAnsi="Barlow Condensed Light" w:cs="Arial Narrow"/>
        </w:rPr>
      </w:pPr>
      <w:r>
        <w:rPr>
          <w:rFonts w:ascii="Barlow Condensed Light" w:eastAsia="Arial Narrow" w:hAnsi="Barlow Condensed Light" w:cs="Arial Narrow"/>
        </w:rPr>
        <w:t xml:space="preserve">                     </w:t>
      </w:r>
    </w:p>
    <w:sectPr w:rsidR="00D342EB" w:rsidRPr="00830363" w:rsidSect="00103545">
      <w:pgSz w:w="12240" w:h="15840"/>
      <w:pgMar w:top="142" w:right="474" w:bottom="284"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vice Font 10cpi"/>
    <w:panose1 w:val="02020603050405020304"/>
    <w:charset w:val="00"/>
    <w:family w:val="roman"/>
    <w:pitch w:val="variable"/>
    <w:sig w:usb0="E0002EFF" w:usb1="C000785B" w:usb2="00000009" w:usb3="00000000" w:csb0="000001FF" w:csb1="00000000"/>
  </w:font>
  <w:font w:name="Century Gothic">
    <w:altName w:val="Device Font 10cpi"/>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altName w:val="Device Font 10cpi"/>
    <w:panose1 w:val="020B0606020202030204"/>
    <w:charset w:val="00"/>
    <w:family w:val="swiss"/>
    <w:pitch w:val="variable"/>
    <w:sig w:usb0="00000287" w:usb1="00000800" w:usb2="00000000" w:usb3="00000000" w:csb0="0000009F" w:csb1="00000000"/>
  </w:font>
  <w:font w:name="Arial Black">
    <w:altName w:val="Device Font 10cpi"/>
    <w:panose1 w:val="020B0A04020102020204"/>
    <w:charset w:val="00"/>
    <w:family w:val="swiss"/>
    <w:pitch w:val="variable"/>
    <w:sig w:usb0="A00002AF" w:usb1="400078FB" w:usb2="00000000" w:usb3="00000000" w:csb0="0000009F" w:csb1="00000000"/>
  </w:font>
  <w:font w:name="Tahoma">
    <w:altName w:val="Device Font 10cpi"/>
    <w:panose1 w:val="020B0604030504040204"/>
    <w:charset w:val="00"/>
    <w:family w:val="swiss"/>
    <w:pitch w:val="variable"/>
    <w:sig w:usb0="E1002EFF" w:usb1="C000605B" w:usb2="00000029" w:usb3="00000000" w:csb0="000101FF" w:csb1="00000000"/>
  </w:font>
  <w:font w:name="Bahnschrift Condensed">
    <w:altName w:val="Device Font 10cpi"/>
    <w:panose1 w:val="020B0502040204020203"/>
    <w:charset w:val="00"/>
    <w:family w:val="swiss"/>
    <w:pitch w:val="variable"/>
    <w:sig w:usb0="A00002C7" w:usb1="00000002" w:usb2="00000000" w:usb3="00000000" w:csb0="0000019F" w:csb1="00000000"/>
  </w:font>
  <w:font w:name="Barlow Condensed Light">
    <w:altName w:val="Times New Roman"/>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62EC0"/>
    <w:multiLevelType w:val="multilevel"/>
    <w:tmpl w:val="68006788"/>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49"/>
    <w:rsid w:val="00073CD2"/>
    <w:rsid w:val="00103545"/>
    <w:rsid w:val="00146DF7"/>
    <w:rsid w:val="00180F18"/>
    <w:rsid w:val="00193878"/>
    <w:rsid w:val="001D0DDE"/>
    <w:rsid w:val="001E0BD6"/>
    <w:rsid w:val="001E504F"/>
    <w:rsid w:val="0020285B"/>
    <w:rsid w:val="00214D7D"/>
    <w:rsid w:val="00231E02"/>
    <w:rsid w:val="00287992"/>
    <w:rsid w:val="002C666C"/>
    <w:rsid w:val="002D1841"/>
    <w:rsid w:val="00342FC2"/>
    <w:rsid w:val="00344F72"/>
    <w:rsid w:val="00377BEA"/>
    <w:rsid w:val="00391EC2"/>
    <w:rsid w:val="003C74BB"/>
    <w:rsid w:val="003E0F5D"/>
    <w:rsid w:val="004962A7"/>
    <w:rsid w:val="004E3A23"/>
    <w:rsid w:val="005473D0"/>
    <w:rsid w:val="00576646"/>
    <w:rsid w:val="005D0DDD"/>
    <w:rsid w:val="005E2B67"/>
    <w:rsid w:val="00670740"/>
    <w:rsid w:val="006A3823"/>
    <w:rsid w:val="006B32CE"/>
    <w:rsid w:val="006B6ECC"/>
    <w:rsid w:val="006F6CCA"/>
    <w:rsid w:val="006F7417"/>
    <w:rsid w:val="0071220D"/>
    <w:rsid w:val="00755B5D"/>
    <w:rsid w:val="00773C62"/>
    <w:rsid w:val="007C7DDB"/>
    <w:rsid w:val="00830363"/>
    <w:rsid w:val="0086256D"/>
    <w:rsid w:val="00894001"/>
    <w:rsid w:val="008D5507"/>
    <w:rsid w:val="00923F75"/>
    <w:rsid w:val="0093051E"/>
    <w:rsid w:val="00935254"/>
    <w:rsid w:val="0097667C"/>
    <w:rsid w:val="00992498"/>
    <w:rsid w:val="009D4DAF"/>
    <w:rsid w:val="00AA0267"/>
    <w:rsid w:val="00AA34F1"/>
    <w:rsid w:val="00AB0FE1"/>
    <w:rsid w:val="00AC7BD3"/>
    <w:rsid w:val="00BD5FAC"/>
    <w:rsid w:val="00C72149"/>
    <w:rsid w:val="00CD47A2"/>
    <w:rsid w:val="00CF347F"/>
    <w:rsid w:val="00D22058"/>
    <w:rsid w:val="00D342EB"/>
    <w:rsid w:val="00D616A2"/>
    <w:rsid w:val="00D91091"/>
    <w:rsid w:val="00DD194D"/>
    <w:rsid w:val="00DF3D04"/>
    <w:rsid w:val="00EC1BE9"/>
    <w:rsid w:val="00F204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spacing w:line="280" w:lineRule="atLeast"/>
    </w:pPr>
    <w:rPr>
      <w:i/>
      <w:iCs/>
      <w:sz w:val="18"/>
    </w:rPr>
  </w:style>
  <w:style w:type="paragraph" w:styleId="Ttulo2">
    <w:name w:val="heading 2"/>
    <w:basedOn w:val="Normal"/>
    <w:next w:val="Normal"/>
    <w:pPr>
      <w:keepNext/>
      <w:outlineLvl w:val="1"/>
    </w:pPr>
    <w:rPr>
      <w:rFonts w:ascii="Century Gothic" w:hAnsi="Century Gothic"/>
      <w:sz w:val="18"/>
      <w:u w:val="single"/>
    </w:rPr>
  </w:style>
  <w:style w:type="paragraph" w:styleId="Ttulo3">
    <w:name w:val="heading 3"/>
    <w:basedOn w:val="Normal"/>
    <w:next w:val="Normal"/>
    <w:pPr>
      <w:keepNext/>
      <w:spacing w:line="280" w:lineRule="atLeast"/>
      <w:jc w:val="both"/>
      <w:outlineLvl w:val="2"/>
    </w:pPr>
    <w:rPr>
      <w:i/>
      <w:sz w:val="22"/>
    </w:rPr>
  </w:style>
  <w:style w:type="paragraph" w:styleId="Ttulo4">
    <w:name w:val="heading 4"/>
    <w:basedOn w:val="Normal"/>
    <w:next w:val="Normal"/>
    <w:pPr>
      <w:keepNext/>
      <w:ind w:left="-720" w:right="-81"/>
      <w:jc w:val="right"/>
      <w:outlineLvl w:val="3"/>
    </w:pPr>
    <w:rPr>
      <w:b/>
      <w:shadow/>
      <w:sz w:val="22"/>
    </w:rPr>
  </w:style>
  <w:style w:type="paragraph" w:styleId="Ttulo5">
    <w:name w:val="heading 5"/>
    <w:basedOn w:val="Normal"/>
    <w:next w:val="Normal"/>
    <w:pPr>
      <w:keepNext/>
      <w:spacing w:line="280" w:lineRule="atLeast"/>
      <w:outlineLvl w:val="4"/>
    </w:pPr>
    <w:rPr>
      <w:i/>
      <w:sz w:val="22"/>
      <w:lang w:val="en-US"/>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ind w:left="-720" w:right="-81"/>
      <w:jc w:val="center"/>
    </w:pPr>
    <w:rPr>
      <w:b/>
      <w:caps/>
      <w:shadow/>
      <w:noProof/>
      <w:color w:val="0000FF"/>
      <w:sz w:val="20"/>
    </w:rPr>
  </w:style>
  <w:style w:type="character" w:styleId="Hyperlink">
    <w:name w:val="Hyperlink"/>
    <w:rPr>
      <w:color w:val="0000FF"/>
      <w:w w:val="100"/>
      <w:position w:val="-1"/>
      <w:u w:val="single"/>
      <w:effect w:val="none"/>
      <w:vertAlign w:val="baseline"/>
      <w:cs w:val="0"/>
      <w:em w:val="none"/>
    </w:rPr>
  </w:style>
  <w:style w:type="paragraph" w:styleId="Corpodetexto">
    <w:name w:val="Body Text"/>
    <w:basedOn w:val="Normal"/>
    <w:pPr>
      <w:jc w:val="both"/>
    </w:pPr>
    <w:rPr>
      <w:szCs w:val="20"/>
    </w:rPr>
  </w:style>
  <w:style w:type="paragraph" w:styleId="Corpodetexto2">
    <w:name w:val="Body Text 2"/>
    <w:basedOn w:val="Normal"/>
    <w:pPr>
      <w:jc w:val="both"/>
    </w:pPr>
    <w:rPr>
      <w:sz w:val="20"/>
      <w:szCs w:val="20"/>
    </w:rPr>
  </w:style>
  <w:style w:type="character" w:styleId="nfase">
    <w:name w:val="Emphasis"/>
    <w:rPr>
      <w:i/>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xtodebalo">
    <w:name w:val="Balloon Text"/>
    <w:basedOn w:val="Normal"/>
    <w:link w:val="TextodebaloChar"/>
    <w:uiPriority w:val="99"/>
    <w:semiHidden/>
    <w:unhideWhenUsed/>
    <w:rsid w:val="006B32C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32CE"/>
    <w:rPr>
      <w:rFonts w:ascii="Segoe UI" w:hAnsi="Segoe UI" w:cs="Segoe UI"/>
      <w:position w:val="-1"/>
      <w:sz w:val="18"/>
      <w:szCs w:val="18"/>
    </w:rPr>
  </w:style>
  <w:style w:type="character" w:customStyle="1" w:styleId="UnresolvedMention">
    <w:name w:val="Unresolved Mention"/>
    <w:basedOn w:val="Fontepargpadro"/>
    <w:uiPriority w:val="99"/>
    <w:semiHidden/>
    <w:unhideWhenUsed/>
    <w:rsid w:val="00D220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spacing w:line="280" w:lineRule="atLeast"/>
    </w:pPr>
    <w:rPr>
      <w:i/>
      <w:iCs/>
      <w:sz w:val="18"/>
    </w:rPr>
  </w:style>
  <w:style w:type="paragraph" w:styleId="Ttulo2">
    <w:name w:val="heading 2"/>
    <w:basedOn w:val="Normal"/>
    <w:next w:val="Normal"/>
    <w:pPr>
      <w:keepNext/>
      <w:outlineLvl w:val="1"/>
    </w:pPr>
    <w:rPr>
      <w:rFonts w:ascii="Century Gothic" w:hAnsi="Century Gothic"/>
      <w:sz w:val="18"/>
      <w:u w:val="single"/>
    </w:rPr>
  </w:style>
  <w:style w:type="paragraph" w:styleId="Ttulo3">
    <w:name w:val="heading 3"/>
    <w:basedOn w:val="Normal"/>
    <w:next w:val="Normal"/>
    <w:pPr>
      <w:keepNext/>
      <w:spacing w:line="280" w:lineRule="atLeast"/>
      <w:jc w:val="both"/>
      <w:outlineLvl w:val="2"/>
    </w:pPr>
    <w:rPr>
      <w:i/>
      <w:sz w:val="22"/>
    </w:rPr>
  </w:style>
  <w:style w:type="paragraph" w:styleId="Ttulo4">
    <w:name w:val="heading 4"/>
    <w:basedOn w:val="Normal"/>
    <w:next w:val="Normal"/>
    <w:pPr>
      <w:keepNext/>
      <w:ind w:left="-720" w:right="-81"/>
      <w:jc w:val="right"/>
      <w:outlineLvl w:val="3"/>
    </w:pPr>
    <w:rPr>
      <w:b/>
      <w:shadow/>
      <w:sz w:val="22"/>
    </w:rPr>
  </w:style>
  <w:style w:type="paragraph" w:styleId="Ttulo5">
    <w:name w:val="heading 5"/>
    <w:basedOn w:val="Normal"/>
    <w:next w:val="Normal"/>
    <w:pPr>
      <w:keepNext/>
      <w:spacing w:line="280" w:lineRule="atLeast"/>
      <w:outlineLvl w:val="4"/>
    </w:pPr>
    <w:rPr>
      <w:i/>
      <w:sz w:val="22"/>
      <w:lang w:val="en-US"/>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ind w:left="-720" w:right="-81"/>
      <w:jc w:val="center"/>
    </w:pPr>
    <w:rPr>
      <w:b/>
      <w:caps/>
      <w:shadow/>
      <w:noProof/>
      <w:color w:val="0000FF"/>
      <w:sz w:val="20"/>
    </w:rPr>
  </w:style>
  <w:style w:type="character" w:styleId="Hyperlink">
    <w:name w:val="Hyperlink"/>
    <w:rPr>
      <w:color w:val="0000FF"/>
      <w:w w:val="100"/>
      <w:position w:val="-1"/>
      <w:u w:val="single"/>
      <w:effect w:val="none"/>
      <w:vertAlign w:val="baseline"/>
      <w:cs w:val="0"/>
      <w:em w:val="none"/>
    </w:rPr>
  </w:style>
  <w:style w:type="paragraph" w:styleId="Corpodetexto">
    <w:name w:val="Body Text"/>
    <w:basedOn w:val="Normal"/>
    <w:pPr>
      <w:jc w:val="both"/>
    </w:pPr>
    <w:rPr>
      <w:szCs w:val="20"/>
    </w:rPr>
  </w:style>
  <w:style w:type="paragraph" w:styleId="Corpodetexto2">
    <w:name w:val="Body Text 2"/>
    <w:basedOn w:val="Normal"/>
    <w:pPr>
      <w:jc w:val="both"/>
    </w:pPr>
    <w:rPr>
      <w:sz w:val="20"/>
      <w:szCs w:val="20"/>
    </w:rPr>
  </w:style>
  <w:style w:type="character" w:styleId="nfase">
    <w:name w:val="Emphasis"/>
    <w:rPr>
      <w:i/>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xtodebalo">
    <w:name w:val="Balloon Text"/>
    <w:basedOn w:val="Normal"/>
    <w:link w:val="TextodebaloChar"/>
    <w:uiPriority w:val="99"/>
    <w:semiHidden/>
    <w:unhideWhenUsed/>
    <w:rsid w:val="006B32C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32CE"/>
    <w:rPr>
      <w:rFonts w:ascii="Segoe UI" w:hAnsi="Segoe UI" w:cs="Segoe UI"/>
      <w:position w:val="-1"/>
      <w:sz w:val="18"/>
      <w:szCs w:val="18"/>
    </w:rPr>
  </w:style>
  <w:style w:type="character" w:customStyle="1" w:styleId="UnresolvedMention">
    <w:name w:val="Unresolved Mention"/>
    <w:basedOn w:val="Fontepargpadro"/>
    <w:uiPriority w:val="99"/>
    <w:semiHidden/>
    <w:unhideWhenUsed/>
    <w:rsid w:val="00D22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eAj+rVVGMhYX0vWamsjifELR3w==">AMUW2mX7jpFna9c5jYBX983SsowcQ2tMHk4nW5+xvmQ4s1yI/gG3CC4oTkk9F6q3CSxFdQk5p/o77Nulz08RO9gJx9mBIFG5aUuEBpLgywi/iL34+bsk4Kc=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E0A1C9-D5EA-4225-A704-522BA6DA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1112</Words>
  <Characters>6008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Facility</dc:creator>
  <cp:lastModifiedBy>Facility</cp:lastModifiedBy>
  <cp:revision>4</cp:revision>
  <cp:lastPrinted>2024-11-26T01:48:00Z</cp:lastPrinted>
  <dcterms:created xsi:type="dcterms:W3CDTF">2024-11-26T01:10:00Z</dcterms:created>
  <dcterms:modified xsi:type="dcterms:W3CDTF">2024-11-26T02:51:00Z</dcterms:modified>
</cp:coreProperties>
</file>